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C29D" w14:textId="18A80431" w:rsidR="00102017" w:rsidRDefault="00647B48" w:rsidP="00647B48">
      <w:pPr>
        <w:jc w:val="center"/>
        <w:rPr>
          <w:b/>
          <w:color w:val="7030A0"/>
          <w:sz w:val="40"/>
          <w:szCs w:val="24"/>
        </w:rPr>
      </w:pPr>
      <w:r w:rsidRPr="00B245C3">
        <w:rPr>
          <w:b/>
          <w:color w:val="7030A0"/>
          <w:sz w:val="40"/>
          <w:szCs w:val="24"/>
        </w:rPr>
        <w:t>Bibel-Anstreich-System</w:t>
      </w:r>
      <w:r w:rsidR="00D40FCA">
        <w:rPr>
          <w:b/>
          <w:color w:val="7030A0"/>
          <w:sz w:val="40"/>
          <w:szCs w:val="24"/>
        </w:rPr>
        <w:t xml:space="preserve"> </w:t>
      </w:r>
      <w:r w:rsidR="002E584E">
        <w:rPr>
          <w:b/>
          <w:color w:val="7030A0"/>
          <w:sz w:val="40"/>
          <w:szCs w:val="24"/>
        </w:rPr>
        <w:t>7</w:t>
      </w:r>
      <w:r w:rsidR="00D40FCA">
        <w:rPr>
          <w:b/>
          <w:color w:val="7030A0"/>
          <w:sz w:val="40"/>
          <w:szCs w:val="24"/>
        </w:rPr>
        <w:t>.</w:t>
      </w:r>
      <w:r w:rsidR="0041011F">
        <w:rPr>
          <w:b/>
          <w:color w:val="7030A0"/>
          <w:sz w:val="40"/>
          <w:szCs w:val="24"/>
        </w:rPr>
        <w:t>1</w:t>
      </w:r>
    </w:p>
    <w:p w14:paraId="6C88E044" w14:textId="77777777" w:rsidR="00302350" w:rsidRDefault="00302350" w:rsidP="00102017">
      <w:pPr>
        <w:rPr>
          <w:sz w:val="24"/>
          <w:szCs w:val="24"/>
        </w:rPr>
      </w:pPr>
    </w:p>
    <w:p w14:paraId="5A108BBC" w14:textId="0DDC8B6F" w:rsidR="00102017" w:rsidRPr="00555D66" w:rsidRDefault="00102017" w:rsidP="00102017">
      <w:pPr>
        <w:rPr>
          <w:b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10298AF6" wp14:editId="24C4AC40">
            <wp:simplePos x="0" y="0"/>
            <wp:positionH relativeFrom="margin">
              <wp:posOffset>4244340</wp:posOffset>
            </wp:positionH>
            <wp:positionV relativeFrom="paragraph">
              <wp:posOffset>835660</wp:posOffset>
            </wp:positionV>
            <wp:extent cx="1416050" cy="622300"/>
            <wp:effectExtent l="0" t="0" r="0" b="6350"/>
            <wp:wrapThrough wrapText="bothSides">
              <wp:wrapPolygon edited="0">
                <wp:start x="0" y="0"/>
                <wp:lineTo x="0" y="21159"/>
                <wp:lineTo x="21213" y="21159"/>
                <wp:lineTo x="21213" y="0"/>
                <wp:lineTo x="0" y="0"/>
              </wp:wrapPolygon>
            </wp:wrapThrough>
            <wp:docPr id="2" name="Grafik 2" descr="C:\Users\onlyj\AppData\Local\Microsoft\Windows\INetCache\Content.Word\IMG_20170412_143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lyj\AppData\Local\Microsoft\Windows\INetCache\Content.Word\IMG_20170412_1431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26" t="44549" r="16637" b="14660"/>
                    <a:stretch/>
                  </pic:blipFill>
                  <pic:spPr bwMode="auto">
                    <a:xfrm>
                      <a:off x="0" y="0"/>
                      <a:ext cx="14160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Vorschlag: </w:t>
      </w:r>
      <w:r w:rsidRPr="00F65AFC">
        <w:rPr>
          <w:sz w:val="24"/>
          <w:szCs w:val="24"/>
        </w:rPr>
        <w:t xml:space="preserve">Die Bibel wird </w:t>
      </w:r>
      <w:r w:rsidRPr="00402235">
        <w:rPr>
          <w:b/>
          <w:color w:val="C00000"/>
          <w:sz w:val="24"/>
          <w:szCs w:val="24"/>
        </w:rPr>
        <w:t>in 7 Lese-Abschnitte</w:t>
      </w:r>
      <w:r w:rsidRPr="00402235">
        <w:rPr>
          <w:color w:val="C00000"/>
          <w:sz w:val="24"/>
          <w:szCs w:val="24"/>
        </w:rPr>
        <w:t xml:space="preserve"> </w:t>
      </w:r>
      <w:r w:rsidRPr="00F65AFC">
        <w:rPr>
          <w:sz w:val="24"/>
          <w:szCs w:val="24"/>
        </w:rPr>
        <w:t xml:space="preserve">eingeteilt, die </w:t>
      </w:r>
      <w:r w:rsidRPr="00F65AFC">
        <w:rPr>
          <w:b/>
          <w:sz w:val="24"/>
          <w:szCs w:val="24"/>
        </w:rPr>
        <w:t>gleichzeitig</w:t>
      </w:r>
      <w:r w:rsidRPr="00F65AFC">
        <w:rPr>
          <w:sz w:val="24"/>
          <w:szCs w:val="24"/>
        </w:rPr>
        <w:t xml:space="preserve"> an einem Tag gelesen werden. </w:t>
      </w:r>
      <w:r w:rsidR="0073659B" w:rsidRPr="0073659B">
        <w:rPr>
          <w:sz w:val="24"/>
          <w:szCs w:val="24"/>
        </w:rPr>
        <w:t xml:space="preserve">Wenn du an einem Tag nur weniger lesen kannst, dann lies am nächsten dort weiter, wo du aufgehört hast. Es ist </w:t>
      </w:r>
      <w:proofErr w:type="gramStart"/>
      <w:r w:rsidR="0073659B" w:rsidRPr="0073659B">
        <w:rPr>
          <w:sz w:val="24"/>
          <w:szCs w:val="24"/>
        </w:rPr>
        <w:t>natürlich auch</w:t>
      </w:r>
      <w:proofErr w:type="gramEnd"/>
      <w:r w:rsidR="0073659B" w:rsidRPr="0073659B">
        <w:rPr>
          <w:sz w:val="24"/>
          <w:szCs w:val="24"/>
        </w:rPr>
        <w:t xml:space="preserve"> möglich weniger, z. B. nur einen Abschnitt jeweils im Alten und Neuen Testament zu lesen.</w:t>
      </w:r>
      <w:r w:rsidR="0073659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Lies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Pr="00F65AFC">
        <w:rPr>
          <w:b/>
          <w:sz w:val="24"/>
          <w:szCs w:val="24"/>
        </w:rPr>
        <w:t>n 6 Tagen</w:t>
      </w:r>
      <w:r>
        <w:rPr>
          <w:sz w:val="24"/>
          <w:szCs w:val="24"/>
        </w:rPr>
        <w:t xml:space="preserve"> in der Woche</w:t>
      </w:r>
      <w:r w:rsidRPr="00F65A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jeweils </w:t>
      </w:r>
      <w:r w:rsidRPr="00F65AFC">
        <w:rPr>
          <w:sz w:val="24"/>
          <w:szCs w:val="24"/>
        </w:rPr>
        <w:t xml:space="preserve">diese 7 </w:t>
      </w:r>
      <w:r>
        <w:rPr>
          <w:sz w:val="24"/>
          <w:szCs w:val="24"/>
        </w:rPr>
        <w:t xml:space="preserve">Abschnitte (siehe unten) </w:t>
      </w:r>
      <w:r w:rsidRPr="00F65AFC">
        <w:rPr>
          <w:sz w:val="24"/>
          <w:szCs w:val="24"/>
        </w:rPr>
        <w:t>nacheinander</w:t>
      </w:r>
      <w:r w:rsidR="0073659B">
        <w:rPr>
          <w:sz w:val="24"/>
          <w:szCs w:val="24"/>
        </w:rPr>
        <w:t xml:space="preserve"> weiter</w:t>
      </w:r>
      <w:r w:rsidRPr="00F65AFC">
        <w:rPr>
          <w:sz w:val="24"/>
          <w:szCs w:val="24"/>
        </w:rPr>
        <w:t xml:space="preserve">. Nachdem </w:t>
      </w:r>
      <w:r>
        <w:rPr>
          <w:sz w:val="24"/>
          <w:szCs w:val="24"/>
        </w:rPr>
        <w:t xml:space="preserve">Du </w:t>
      </w:r>
      <w:r w:rsidRPr="00F65AFC">
        <w:rPr>
          <w:sz w:val="24"/>
          <w:szCs w:val="24"/>
        </w:rPr>
        <w:t>eine</w:t>
      </w:r>
      <w:r>
        <w:rPr>
          <w:sz w:val="24"/>
          <w:szCs w:val="24"/>
        </w:rPr>
        <w:t>n</w:t>
      </w:r>
      <w:r w:rsidRPr="00F65AFC">
        <w:rPr>
          <w:sz w:val="24"/>
          <w:szCs w:val="24"/>
        </w:rPr>
        <w:t xml:space="preserve"> der 7 Lese-Abschnitte abgeschlossen </w:t>
      </w:r>
      <w:r>
        <w:rPr>
          <w:sz w:val="24"/>
          <w:szCs w:val="24"/>
        </w:rPr>
        <w:t>hast</w:t>
      </w:r>
      <w:r w:rsidRPr="00F65AFC">
        <w:rPr>
          <w:sz w:val="24"/>
          <w:szCs w:val="24"/>
        </w:rPr>
        <w:t>, beginn</w:t>
      </w:r>
      <w:r>
        <w:rPr>
          <w:sz w:val="24"/>
          <w:szCs w:val="24"/>
        </w:rPr>
        <w:t>e ihn</w:t>
      </w:r>
      <w:r w:rsidRPr="00F65AFC">
        <w:rPr>
          <w:sz w:val="24"/>
          <w:szCs w:val="24"/>
        </w:rPr>
        <w:t xml:space="preserve"> wie</w:t>
      </w:r>
      <w:r>
        <w:rPr>
          <w:sz w:val="24"/>
          <w:szCs w:val="24"/>
        </w:rPr>
        <w:t>der von vorne. Nachdem Du die Bibel völlig durchmarkiert hast, kannst Du auch mit einer neuen Bibel von neuem beginnen</w:t>
      </w:r>
      <w:r w:rsidR="0073659B">
        <w:rPr>
          <w:sz w:val="24"/>
          <w:szCs w:val="24"/>
        </w:rPr>
        <w:t xml:space="preserve"> oder die alte vertiefen</w:t>
      </w:r>
      <w:r>
        <w:rPr>
          <w:sz w:val="24"/>
          <w:szCs w:val="24"/>
        </w:rPr>
        <w:t xml:space="preserve">. Markiere die 7 jeweils letzten gelesenen Stellen auf der Seite mit </w:t>
      </w:r>
      <w:r w:rsidRPr="00122EA4">
        <w:rPr>
          <w:b/>
          <w:sz w:val="24"/>
          <w:szCs w:val="24"/>
        </w:rPr>
        <w:t>Index-Mini-Haftstreifen</w:t>
      </w:r>
      <w:r>
        <w:rPr>
          <w:sz w:val="24"/>
          <w:szCs w:val="24"/>
        </w:rPr>
        <w:t>.</w:t>
      </w:r>
      <w:r w:rsidRPr="00402235">
        <w:t xml:space="preserve"> </w:t>
      </w:r>
      <w:r w:rsidR="0073659B" w:rsidRPr="0073659B">
        <w:rPr>
          <w:sz w:val="24"/>
          <w:szCs w:val="24"/>
        </w:rPr>
        <w:t>Du kannst für den nächsten Tag den Heftstreifen der nächsten Lesung etwas länger herausstehen lassen, damit du weißt, wo du stehen geblieben bist.</w:t>
      </w:r>
    </w:p>
    <w:p w14:paraId="47CD8F07" w14:textId="77777777" w:rsidR="00102017" w:rsidRDefault="00102017" w:rsidP="00102017">
      <w:pPr>
        <w:rPr>
          <w:b/>
          <w:sz w:val="24"/>
          <w:szCs w:val="24"/>
        </w:rPr>
      </w:pPr>
    </w:p>
    <w:p w14:paraId="33F4D051" w14:textId="17E788AD" w:rsidR="00102017" w:rsidRPr="00F65AFC" w:rsidRDefault="00102017" w:rsidP="001020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Leseaufgabe </w:t>
      </w:r>
      <w:r w:rsidR="0006446B">
        <w:rPr>
          <w:b/>
          <w:sz w:val="24"/>
          <w:szCs w:val="24"/>
        </w:rPr>
        <w:t xml:space="preserve">in täglich </w:t>
      </w:r>
      <w:r>
        <w:rPr>
          <w:b/>
          <w:sz w:val="24"/>
          <w:szCs w:val="24"/>
        </w:rPr>
        <w:t>7 Abschnitte</w:t>
      </w:r>
      <w:r w:rsidR="0006446B">
        <w:rPr>
          <w:b/>
          <w:sz w:val="24"/>
          <w:szCs w:val="24"/>
        </w:rPr>
        <w:t>n (Mo</w:t>
      </w:r>
      <w:r w:rsidR="0073659B">
        <w:rPr>
          <w:b/>
          <w:sz w:val="24"/>
          <w:szCs w:val="24"/>
        </w:rPr>
        <w:t>-Sa</w:t>
      </w:r>
      <w:r w:rsidR="0006446B">
        <w:rPr>
          <w:b/>
          <w:sz w:val="24"/>
          <w:szCs w:val="24"/>
        </w:rPr>
        <w:t>)</w:t>
      </w:r>
      <w:r w:rsidR="004E311E">
        <w:rPr>
          <w:b/>
          <w:sz w:val="24"/>
          <w:szCs w:val="24"/>
        </w:rPr>
        <w:tab/>
      </w:r>
    </w:p>
    <w:tbl>
      <w:tblPr>
        <w:tblStyle w:val="Listentabelle4Akzent1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4E311E" w:rsidRPr="004E311E" w14:paraId="5EF50636" w14:textId="77777777" w:rsidTr="00064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40D23FD" w14:textId="77777777" w:rsidR="004E311E" w:rsidRPr="004E311E" w:rsidRDefault="004E311E" w:rsidP="005473B8">
            <w:pPr>
              <w:rPr>
                <w:b w:val="0"/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Altes Testament</w:t>
            </w:r>
          </w:p>
        </w:tc>
        <w:tc>
          <w:tcPr>
            <w:tcW w:w="1417" w:type="dxa"/>
          </w:tcPr>
          <w:p w14:paraId="772A7A72" w14:textId="79851968" w:rsidR="004E311E" w:rsidRPr="004E311E" w:rsidRDefault="004E311E" w:rsidP="00502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Kapitelzahl</w:t>
            </w:r>
          </w:p>
        </w:tc>
        <w:tc>
          <w:tcPr>
            <w:tcW w:w="1696" w:type="dxa"/>
          </w:tcPr>
          <w:p w14:paraId="33A869F1" w14:textId="6993A973" w:rsidR="004E311E" w:rsidRPr="004E311E" w:rsidRDefault="00502817" w:rsidP="00502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nötige</w:t>
            </w:r>
            <w:r w:rsidR="004E311E" w:rsidRPr="004E311E">
              <w:rPr>
                <w:sz w:val="24"/>
                <w:szCs w:val="24"/>
              </w:rPr>
              <w:t xml:space="preserve"> Monate</w:t>
            </w:r>
          </w:p>
        </w:tc>
      </w:tr>
      <w:tr w:rsidR="004E311E" w:rsidRPr="004E311E" w14:paraId="39669310" w14:textId="77777777" w:rsidTr="0006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8FC2047" w14:textId="77777777" w:rsidR="004E311E" w:rsidRPr="004E311E" w:rsidRDefault="004E311E" w:rsidP="005473B8">
            <w:pPr>
              <w:pStyle w:val="Listenabsatz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4E311E">
              <w:rPr>
                <w:i/>
                <w:sz w:val="24"/>
                <w:szCs w:val="24"/>
              </w:rPr>
              <w:t>Mose – Josua</w:t>
            </w:r>
            <w:r w:rsidRPr="004E311E">
              <w:rPr>
                <w:sz w:val="24"/>
                <w:szCs w:val="24"/>
              </w:rPr>
              <w:t xml:space="preserve"> täglich 1 Kapitel</w:t>
            </w:r>
          </w:p>
        </w:tc>
        <w:tc>
          <w:tcPr>
            <w:tcW w:w="1417" w:type="dxa"/>
          </w:tcPr>
          <w:p w14:paraId="7B6F3BC0" w14:textId="77777777" w:rsidR="004E311E" w:rsidRPr="004E311E" w:rsidRDefault="004E311E" w:rsidP="00502817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211</w:t>
            </w:r>
          </w:p>
        </w:tc>
        <w:tc>
          <w:tcPr>
            <w:tcW w:w="1696" w:type="dxa"/>
          </w:tcPr>
          <w:p w14:paraId="75542D9B" w14:textId="77777777" w:rsidR="004E311E" w:rsidRPr="004E311E" w:rsidRDefault="004E311E" w:rsidP="00502817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9</w:t>
            </w:r>
          </w:p>
        </w:tc>
      </w:tr>
      <w:tr w:rsidR="004E311E" w:rsidRPr="004E311E" w14:paraId="17D3B5A3" w14:textId="77777777" w:rsidTr="00064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F249B1D" w14:textId="77777777" w:rsidR="004E311E" w:rsidRPr="004E311E" w:rsidRDefault="004E311E" w:rsidP="005473B8">
            <w:pPr>
              <w:pStyle w:val="Listenabsatz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4E311E">
              <w:rPr>
                <w:i/>
                <w:sz w:val="24"/>
                <w:szCs w:val="24"/>
              </w:rPr>
              <w:t>Richter – Hiob</w:t>
            </w:r>
            <w:r w:rsidRPr="004E311E">
              <w:rPr>
                <w:sz w:val="24"/>
                <w:szCs w:val="24"/>
              </w:rPr>
              <w:t xml:space="preserve"> täglich 1 Kapitel</w:t>
            </w:r>
          </w:p>
        </w:tc>
        <w:tc>
          <w:tcPr>
            <w:tcW w:w="1417" w:type="dxa"/>
          </w:tcPr>
          <w:p w14:paraId="2A5F7A42" w14:textId="77777777" w:rsidR="004E311E" w:rsidRPr="004E311E" w:rsidRDefault="004E311E" w:rsidP="00502817">
            <w:pPr>
              <w:pStyle w:val="Listenabsatz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267</w:t>
            </w:r>
          </w:p>
        </w:tc>
        <w:tc>
          <w:tcPr>
            <w:tcW w:w="1696" w:type="dxa"/>
          </w:tcPr>
          <w:p w14:paraId="2BE1FDD6" w14:textId="77777777" w:rsidR="004E311E" w:rsidRPr="004E311E" w:rsidRDefault="004E311E" w:rsidP="00502817">
            <w:pPr>
              <w:pStyle w:val="Listenabsatz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11</w:t>
            </w:r>
          </w:p>
        </w:tc>
      </w:tr>
      <w:tr w:rsidR="004E311E" w:rsidRPr="004E311E" w14:paraId="72715BF2" w14:textId="77777777" w:rsidTr="0006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FEBFF37" w14:textId="77777777" w:rsidR="004E311E" w:rsidRPr="004E311E" w:rsidRDefault="004E311E" w:rsidP="005473B8">
            <w:pPr>
              <w:pStyle w:val="Listenabsatz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 xml:space="preserve">Täglich 1 </w:t>
            </w:r>
            <w:r w:rsidRPr="004E311E">
              <w:rPr>
                <w:i/>
                <w:sz w:val="24"/>
                <w:szCs w:val="24"/>
              </w:rPr>
              <w:t>Psalm</w:t>
            </w:r>
          </w:p>
        </w:tc>
        <w:tc>
          <w:tcPr>
            <w:tcW w:w="1417" w:type="dxa"/>
          </w:tcPr>
          <w:p w14:paraId="0BAAA206" w14:textId="77777777" w:rsidR="004E311E" w:rsidRPr="004E311E" w:rsidRDefault="004E311E" w:rsidP="00502817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150</w:t>
            </w:r>
          </w:p>
        </w:tc>
        <w:tc>
          <w:tcPr>
            <w:tcW w:w="1696" w:type="dxa"/>
          </w:tcPr>
          <w:p w14:paraId="2C1666C5" w14:textId="189DDF86" w:rsidR="004E311E" w:rsidRPr="004E311E" w:rsidRDefault="004E311E" w:rsidP="00502817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6</w:t>
            </w:r>
          </w:p>
        </w:tc>
      </w:tr>
      <w:tr w:rsidR="004E311E" w:rsidRPr="004E311E" w14:paraId="38D5F486" w14:textId="77777777" w:rsidTr="00064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1E13E97" w14:textId="4ECCA5D6" w:rsidR="004E311E" w:rsidRPr="004E311E" w:rsidRDefault="004E311E" w:rsidP="005473B8">
            <w:pPr>
              <w:pStyle w:val="Listenabsatz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4E311E">
              <w:rPr>
                <w:i/>
                <w:sz w:val="24"/>
                <w:szCs w:val="24"/>
              </w:rPr>
              <w:t>Sprüche – Prediger</w:t>
            </w:r>
            <w:r w:rsidRPr="004E311E">
              <w:rPr>
                <w:sz w:val="24"/>
                <w:szCs w:val="24"/>
              </w:rPr>
              <w:t xml:space="preserve"> täglich 5-10 Verse (</w:t>
            </w:r>
            <w:r w:rsidR="00502817">
              <w:rPr>
                <w:sz w:val="24"/>
                <w:szCs w:val="24"/>
              </w:rPr>
              <w:t xml:space="preserve">1/2 </w:t>
            </w:r>
            <w:r w:rsidRPr="004E311E">
              <w:rPr>
                <w:sz w:val="24"/>
                <w:szCs w:val="24"/>
              </w:rPr>
              <w:t>Spalte)</w:t>
            </w:r>
          </w:p>
        </w:tc>
        <w:tc>
          <w:tcPr>
            <w:tcW w:w="1417" w:type="dxa"/>
          </w:tcPr>
          <w:p w14:paraId="392ADB15" w14:textId="77777777" w:rsidR="004E311E" w:rsidRPr="004E311E" w:rsidRDefault="004E311E" w:rsidP="00502817">
            <w:pPr>
              <w:pStyle w:val="Listenabsatz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43</w:t>
            </w:r>
          </w:p>
        </w:tc>
        <w:tc>
          <w:tcPr>
            <w:tcW w:w="1696" w:type="dxa"/>
          </w:tcPr>
          <w:p w14:paraId="3C237F43" w14:textId="77777777" w:rsidR="004E311E" w:rsidRPr="004E311E" w:rsidRDefault="004E311E" w:rsidP="00502817">
            <w:pPr>
              <w:pStyle w:val="Listenabsatz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14</w:t>
            </w:r>
          </w:p>
        </w:tc>
      </w:tr>
      <w:tr w:rsidR="004E311E" w:rsidRPr="004E311E" w14:paraId="7E42495F" w14:textId="77777777" w:rsidTr="0006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3128197" w14:textId="77777777" w:rsidR="004E311E" w:rsidRPr="004E311E" w:rsidRDefault="004E311E" w:rsidP="005473B8">
            <w:pPr>
              <w:pStyle w:val="Listenabsatz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4E311E">
              <w:rPr>
                <w:i/>
                <w:sz w:val="24"/>
                <w:szCs w:val="24"/>
              </w:rPr>
              <w:t>Hohelied – Maleachi</w:t>
            </w:r>
            <w:r w:rsidRPr="004E311E">
              <w:rPr>
                <w:sz w:val="24"/>
                <w:szCs w:val="24"/>
              </w:rPr>
              <w:t xml:space="preserve"> täglich 1 Kapitel</w:t>
            </w:r>
          </w:p>
        </w:tc>
        <w:tc>
          <w:tcPr>
            <w:tcW w:w="1417" w:type="dxa"/>
          </w:tcPr>
          <w:p w14:paraId="78022736" w14:textId="77777777" w:rsidR="004E311E" w:rsidRPr="004E311E" w:rsidRDefault="004E311E" w:rsidP="00502817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259</w:t>
            </w:r>
          </w:p>
        </w:tc>
        <w:tc>
          <w:tcPr>
            <w:tcW w:w="1696" w:type="dxa"/>
          </w:tcPr>
          <w:p w14:paraId="05A74D04" w14:textId="77777777" w:rsidR="004E311E" w:rsidRPr="004E311E" w:rsidRDefault="004E311E" w:rsidP="00502817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11</w:t>
            </w:r>
          </w:p>
        </w:tc>
      </w:tr>
    </w:tbl>
    <w:p w14:paraId="14B5649F" w14:textId="77777777" w:rsidR="00102017" w:rsidRPr="00F65AFC" w:rsidRDefault="00102017" w:rsidP="00102017">
      <w:pPr>
        <w:rPr>
          <w:sz w:val="24"/>
          <w:szCs w:val="24"/>
        </w:rPr>
      </w:pPr>
    </w:p>
    <w:tbl>
      <w:tblPr>
        <w:tblStyle w:val="Listentabelle4Akzent6"/>
        <w:tblW w:w="0" w:type="auto"/>
        <w:tblLook w:val="04A0" w:firstRow="1" w:lastRow="0" w:firstColumn="1" w:lastColumn="0" w:noHBand="0" w:noVBand="1"/>
      </w:tblPr>
      <w:tblGrid>
        <w:gridCol w:w="5949"/>
        <w:gridCol w:w="992"/>
        <w:gridCol w:w="425"/>
        <w:gridCol w:w="1696"/>
      </w:tblGrid>
      <w:tr w:rsidR="00502817" w:rsidRPr="004E311E" w14:paraId="60BD2A2E" w14:textId="77777777" w:rsidTr="00064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3506A12C" w14:textId="77777777" w:rsidR="00502817" w:rsidRPr="004E311E" w:rsidRDefault="00502817" w:rsidP="00502817">
            <w:pPr>
              <w:rPr>
                <w:b w:val="0"/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Neues Testamen</w:t>
            </w:r>
            <w:r w:rsidRPr="00040A43">
              <w:rPr>
                <w:bCs w:val="0"/>
                <w:sz w:val="24"/>
                <w:szCs w:val="24"/>
              </w:rPr>
              <w:t>t</w:t>
            </w:r>
          </w:p>
        </w:tc>
        <w:tc>
          <w:tcPr>
            <w:tcW w:w="1417" w:type="dxa"/>
            <w:gridSpan w:val="2"/>
          </w:tcPr>
          <w:p w14:paraId="5A61E8E7" w14:textId="7E3BE677" w:rsidR="00502817" w:rsidRPr="004E311E" w:rsidRDefault="00502817" w:rsidP="00502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Kapitelzahl</w:t>
            </w:r>
          </w:p>
        </w:tc>
        <w:tc>
          <w:tcPr>
            <w:tcW w:w="1696" w:type="dxa"/>
          </w:tcPr>
          <w:p w14:paraId="7930D08A" w14:textId="0D3981CB" w:rsidR="00502817" w:rsidRPr="004E311E" w:rsidRDefault="00502817" w:rsidP="00502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nötige</w:t>
            </w:r>
            <w:r w:rsidRPr="004E311E">
              <w:rPr>
                <w:sz w:val="24"/>
                <w:szCs w:val="24"/>
              </w:rPr>
              <w:t xml:space="preserve"> Monate</w:t>
            </w:r>
          </w:p>
        </w:tc>
      </w:tr>
      <w:tr w:rsidR="00502817" w:rsidRPr="004E311E" w14:paraId="543F1F0E" w14:textId="77777777" w:rsidTr="00064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5407FDDA" w14:textId="77777777" w:rsidR="00502817" w:rsidRPr="004E311E" w:rsidRDefault="00502817" w:rsidP="00502817">
            <w:pPr>
              <w:pStyle w:val="Listenabsatz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4E311E">
              <w:rPr>
                <w:i/>
                <w:sz w:val="24"/>
                <w:szCs w:val="24"/>
              </w:rPr>
              <w:t>Matthäus - Apostelgeschichte</w:t>
            </w:r>
            <w:r w:rsidRPr="004E311E">
              <w:rPr>
                <w:sz w:val="24"/>
                <w:szCs w:val="24"/>
              </w:rPr>
              <w:t xml:space="preserve"> täglich 1 Kapitel</w:t>
            </w:r>
          </w:p>
        </w:tc>
        <w:tc>
          <w:tcPr>
            <w:tcW w:w="992" w:type="dxa"/>
          </w:tcPr>
          <w:p w14:paraId="51A2778D" w14:textId="77777777" w:rsidR="00502817" w:rsidRPr="004E311E" w:rsidRDefault="00502817" w:rsidP="00502817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117</w:t>
            </w:r>
          </w:p>
        </w:tc>
        <w:tc>
          <w:tcPr>
            <w:tcW w:w="2121" w:type="dxa"/>
            <w:gridSpan w:val="2"/>
          </w:tcPr>
          <w:p w14:paraId="60D13084" w14:textId="7B94C994" w:rsidR="00502817" w:rsidRPr="004E311E" w:rsidRDefault="00502817" w:rsidP="00502817">
            <w:pPr>
              <w:pStyle w:val="Listenabsatz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5</w:t>
            </w:r>
          </w:p>
        </w:tc>
      </w:tr>
      <w:tr w:rsidR="00502817" w:rsidRPr="004E311E" w14:paraId="040F6ABF" w14:textId="77777777" w:rsidTr="00064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14973388" w14:textId="77777777" w:rsidR="00502817" w:rsidRPr="004E311E" w:rsidRDefault="00502817" w:rsidP="00502817">
            <w:pPr>
              <w:pStyle w:val="Listenabsatz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4E311E">
              <w:rPr>
                <w:i/>
                <w:sz w:val="24"/>
                <w:szCs w:val="24"/>
              </w:rPr>
              <w:t>Römer - Offenbarung</w:t>
            </w:r>
            <w:r w:rsidRPr="004E311E">
              <w:rPr>
                <w:sz w:val="24"/>
                <w:szCs w:val="24"/>
              </w:rPr>
              <w:t xml:space="preserve"> täglich 1 Kapitel</w:t>
            </w:r>
          </w:p>
        </w:tc>
        <w:tc>
          <w:tcPr>
            <w:tcW w:w="992" w:type="dxa"/>
          </w:tcPr>
          <w:p w14:paraId="07A09AE9" w14:textId="77777777" w:rsidR="00502817" w:rsidRPr="004E311E" w:rsidRDefault="00502817" w:rsidP="00502817">
            <w:pPr>
              <w:pStyle w:val="Listenabsatz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142</w:t>
            </w:r>
          </w:p>
        </w:tc>
        <w:tc>
          <w:tcPr>
            <w:tcW w:w="2121" w:type="dxa"/>
            <w:gridSpan w:val="2"/>
          </w:tcPr>
          <w:p w14:paraId="3763A075" w14:textId="77777777" w:rsidR="00502817" w:rsidRPr="004E311E" w:rsidRDefault="00502817" w:rsidP="00502817">
            <w:pPr>
              <w:pStyle w:val="Listenabsatz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11E">
              <w:rPr>
                <w:sz w:val="24"/>
                <w:szCs w:val="24"/>
              </w:rPr>
              <w:t>10</w:t>
            </w:r>
          </w:p>
        </w:tc>
      </w:tr>
    </w:tbl>
    <w:p w14:paraId="763AF807" w14:textId="77777777" w:rsidR="00102017" w:rsidRDefault="00102017" w:rsidP="00102017">
      <w:pPr>
        <w:rPr>
          <w:sz w:val="24"/>
          <w:szCs w:val="24"/>
        </w:rPr>
      </w:pPr>
    </w:p>
    <w:p w14:paraId="4F4A293E" w14:textId="77777777" w:rsidR="00102017" w:rsidRPr="005345A8" w:rsidRDefault="00102017" w:rsidP="00102017">
      <w:pPr>
        <w:rPr>
          <w:b/>
          <w:color w:val="7030A0"/>
          <w:sz w:val="24"/>
          <w:szCs w:val="24"/>
        </w:rPr>
      </w:pPr>
      <w:r w:rsidRPr="005345A8">
        <w:rPr>
          <w:b/>
          <w:color w:val="7030A0"/>
          <w:sz w:val="24"/>
          <w:szCs w:val="24"/>
        </w:rPr>
        <w:t>Die tägliche Bibellese und Stille Zeit ist von Gott gewollt:</w:t>
      </w:r>
    </w:p>
    <w:p w14:paraId="6B1CFD5F" w14:textId="77777777" w:rsidR="00102017" w:rsidRPr="006C42A7" w:rsidRDefault="00102017" w:rsidP="00102017">
      <w:pPr>
        <w:rPr>
          <w:sz w:val="24"/>
          <w:szCs w:val="24"/>
        </w:rPr>
      </w:pPr>
      <w:r w:rsidRPr="006C42A7">
        <w:rPr>
          <w:b/>
          <w:noProof/>
          <w:color w:val="7030A0"/>
          <w:sz w:val="20"/>
          <w:szCs w:val="24"/>
          <w:lang w:eastAsia="de-DE"/>
        </w:rPr>
        <w:drawing>
          <wp:anchor distT="0" distB="0" distL="114300" distR="114300" simplePos="0" relativeHeight="251667456" behindDoc="0" locked="0" layoutInCell="1" allowOverlap="1" wp14:anchorId="2810E586" wp14:editId="2B420A17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625600" cy="1816100"/>
            <wp:effectExtent l="0" t="0" r="0" b="0"/>
            <wp:wrapThrough wrapText="bothSides">
              <wp:wrapPolygon edited="0">
                <wp:start x="0" y="0"/>
                <wp:lineTo x="0" y="21298"/>
                <wp:lineTo x="21263" y="21298"/>
                <wp:lineTo x="21263" y="0"/>
                <wp:lineTo x="0" y="0"/>
              </wp:wrapPolygon>
            </wp:wrapThrough>
            <wp:docPr id="5" name="Grafik 5" descr="C:\Users\onlyj\AppData\Local\Microsoft\Windows\INetCache\Content.Word\20170410 handy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nlyj\AppData\Local\Microsoft\Windows\INetCache\Content.Word\20170410 handy_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6" b="6811"/>
                    <a:stretch/>
                  </pic:blipFill>
                  <pic:spPr bwMode="auto">
                    <a:xfrm>
                      <a:off x="0" y="0"/>
                      <a:ext cx="16256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42A7">
        <w:rPr>
          <w:i/>
          <w:sz w:val="20"/>
          <w:szCs w:val="24"/>
        </w:rPr>
        <w:t xml:space="preserve">    </w:t>
      </w:r>
      <w:r w:rsidRPr="006C42A7">
        <w:rPr>
          <w:i/>
          <w:sz w:val="24"/>
          <w:szCs w:val="24"/>
        </w:rPr>
        <w:t xml:space="preserve">„Mein Herz hält dir vor dein Wort: »Ihr sollt </w:t>
      </w:r>
      <w:r w:rsidRPr="006C42A7">
        <w:rPr>
          <w:b/>
          <w:i/>
          <w:sz w:val="24"/>
          <w:szCs w:val="24"/>
        </w:rPr>
        <w:t>mein Antlitz suchen</w:t>
      </w:r>
      <w:r w:rsidRPr="006C42A7">
        <w:rPr>
          <w:i/>
          <w:sz w:val="24"/>
          <w:szCs w:val="24"/>
        </w:rPr>
        <w:t xml:space="preserve">.« Darum suche ich auch, Herr, dein Antlitz.“ </w:t>
      </w:r>
      <w:r w:rsidRPr="006C42A7">
        <w:rPr>
          <w:sz w:val="24"/>
          <w:szCs w:val="24"/>
        </w:rPr>
        <w:t>Psalm 27,8</w:t>
      </w:r>
    </w:p>
    <w:p w14:paraId="52311B26" w14:textId="77777777" w:rsidR="00102017" w:rsidRPr="006C42A7" w:rsidRDefault="00102017" w:rsidP="00102017">
      <w:pPr>
        <w:rPr>
          <w:i/>
          <w:sz w:val="24"/>
          <w:szCs w:val="24"/>
        </w:rPr>
      </w:pPr>
      <w:r w:rsidRPr="006C42A7">
        <w:rPr>
          <w:i/>
          <w:sz w:val="24"/>
          <w:szCs w:val="24"/>
        </w:rPr>
        <w:t xml:space="preserve">    „Das soll bei ihm sein, und er soll darin </w:t>
      </w:r>
      <w:r w:rsidRPr="006C42A7">
        <w:rPr>
          <w:b/>
          <w:i/>
          <w:sz w:val="24"/>
          <w:szCs w:val="24"/>
        </w:rPr>
        <w:t>lesen sein Leben lang</w:t>
      </w:r>
      <w:r w:rsidRPr="006C42A7">
        <w:rPr>
          <w:i/>
          <w:sz w:val="24"/>
          <w:szCs w:val="24"/>
        </w:rPr>
        <w:t>, damit er den HERRN, seinen Gott, fürchten lernt, dass er halte alle Worte dieses Gesetzes und diese Rechte und danach tue.“</w:t>
      </w:r>
      <w:r w:rsidR="00A84FF7" w:rsidRPr="00A84FF7">
        <w:t xml:space="preserve"> </w:t>
      </w:r>
      <w:r w:rsidR="00A84FF7" w:rsidRPr="00A84FF7">
        <w:rPr>
          <w:i/>
          <w:sz w:val="24"/>
          <w:szCs w:val="24"/>
        </w:rPr>
        <w:t>5</w:t>
      </w:r>
      <w:r w:rsidR="00A84FF7">
        <w:rPr>
          <w:i/>
          <w:sz w:val="24"/>
          <w:szCs w:val="24"/>
        </w:rPr>
        <w:t>.</w:t>
      </w:r>
      <w:r w:rsidR="00A84FF7" w:rsidRPr="00A84FF7">
        <w:rPr>
          <w:i/>
          <w:sz w:val="24"/>
          <w:szCs w:val="24"/>
        </w:rPr>
        <w:t>Mo</w:t>
      </w:r>
      <w:r w:rsidR="00A84FF7">
        <w:rPr>
          <w:i/>
          <w:sz w:val="24"/>
          <w:szCs w:val="24"/>
        </w:rPr>
        <w:t>se</w:t>
      </w:r>
      <w:r w:rsidR="00A84FF7" w:rsidRPr="00A84FF7">
        <w:rPr>
          <w:i/>
          <w:sz w:val="24"/>
          <w:szCs w:val="24"/>
        </w:rPr>
        <w:t xml:space="preserve"> 17,19 </w:t>
      </w:r>
      <w:r w:rsidR="00A84FF7">
        <w:rPr>
          <w:i/>
          <w:sz w:val="24"/>
          <w:szCs w:val="24"/>
        </w:rPr>
        <w:t xml:space="preserve"> </w:t>
      </w:r>
    </w:p>
    <w:p w14:paraId="40EB618A" w14:textId="77777777" w:rsidR="00102017" w:rsidRPr="006C42A7" w:rsidRDefault="00102017" w:rsidP="00102017">
      <w:pPr>
        <w:rPr>
          <w:sz w:val="24"/>
          <w:szCs w:val="24"/>
        </w:rPr>
      </w:pPr>
      <w:r w:rsidRPr="006C42A7">
        <w:rPr>
          <w:i/>
          <w:sz w:val="24"/>
          <w:szCs w:val="24"/>
        </w:rPr>
        <w:t xml:space="preserve">      „Jeweils </w:t>
      </w:r>
      <w:r w:rsidRPr="006C42A7">
        <w:rPr>
          <w:b/>
          <w:i/>
          <w:sz w:val="24"/>
          <w:szCs w:val="24"/>
        </w:rPr>
        <w:t>nach sieben Jahren</w:t>
      </w:r>
      <w:r w:rsidRPr="006C42A7">
        <w:rPr>
          <w:i/>
          <w:sz w:val="24"/>
          <w:szCs w:val="24"/>
        </w:rPr>
        <w:t xml:space="preserve">, zur Zeit des Erlassjahrs, am Laubhüttenfest, … sollst du </w:t>
      </w:r>
      <w:r w:rsidRPr="006C42A7">
        <w:rPr>
          <w:b/>
          <w:i/>
          <w:sz w:val="24"/>
          <w:szCs w:val="24"/>
        </w:rPr>
        <w:t>dies Gesetz vor ganz Israel ausrufen lassen</w:t>
      </w:r>
      <w:r w:rsidRPr="006C42A7">
        <w:rPr>
          <w:i/>
          <w:sz w:val="24"/>
          <w:szCs w:val="24"/>
        </w:rPr>
        <w:t xml:space="preserve"> vor ihren Ohren.“ </w:t>
      </w:r>
      <w:r w:rsidRPr="006C42A7">
        <w:rPr>
          <w:sz w:val="24"/>
          <w:szCs w:val="24"/>
        </w:rPr>
        <w:t>5.Mose 17,19; 31,10-11</w:t>
      </w:r>
    </w:p>
    <w:p w14:paraId="2109B1B8" w14:textId="77777777" w:rsidR="00102017" w:rsidRPr="006C42A7" w:rsidRDefault="00102017" w:rsidP="00102017">
      <w:pPr>
        <w:rPr>
          <w:sz w:val="24"/>
          <w:szCs w:val="24"/>
        </w:rPr>
      </w:pPr>
      <w:r w:rsidRPr="006C42A7">
        <w:rPr>
          <w:i/>
          <w:sz w:val="24"/>
          <w:szCs w:val="24"/>
        </w:rPr>
        <w:t xml:space="preserve">     „Und lass das Buch dieses Gesetzes nicht von deinem Munde kommen, sondern </w:t>
      </w:r>
      <w:r w:rsidRPr="006C42A7">
        <w:rPr>
          <w:b/>
          <w:i/>
          <w:sz w:val="24"/>
          <w:szCs w:val="24"/>
        </w:rPr>
        <w:t>betrachte es Tag und Nacht, dass du hältst</w:t>
      </w:r>
      <w:r w:rsidRPr="006C42A7">
        <w:rPr>
          <w:i/>
          <w:sz w:val="24"/>
          <w:szCs w:val="24"/>
        </w:rPr>
        <w:t xml:space="preserve"> und tust in allen Dingen nach dem, was darin geschrieben steht. Dann wird es dir auf deinen Wegen gelingen, und du wirst es recht ausrichten.“</w:t>
      </w:r>
      <w:r w:rsidRPr="006C42A7">
        <w:rPr>
          <w:sz w:val="24"/>
          <w:szCs w:val="24"/>
        </w:rPr>
        <w:t xml:space="preserve"> Josua 1,8</w:t>
      </w:r>
    </w:p>
    <w:p w14:paraId="0BF3975E" w14:textId="77777777" w:rsidR="00102017" w:rsidRPr="006C42A7" w:rsidRDefault="00102017" w:rsidP="00102017">
      <w:pPr>
        <w:rPr>
          <w:sz w:val="24"/>
          <w:szCs w:val="24"/>
        </w:rPr>
      </w:pPr>
      <w:r w:rsidRPr="006C42A7">
        <w:rPr>
          <w:i/>
          <w:sz w:val="24"/>
          <w:szCs w:val="24"/>
        </w:rPr>
        <w:t xml:space="preserve">     „… Er weckt mich </w:t>
      </w:r>
      <w:r w:rsidRPr="006C42A7">
        <w:rPr>
          <w:b/>
          <w:i/>
          <w:sz w:val="24"/>
          <w:szCs w:val="24"/>
        </w:rPr>
        <w:t>alle Morgen; er weckt mir das Ohr, dass ich höre</w:t>
      </w:r>
      <w:r w:rsidRPr="006C42A7">
        <w:rPr>
          <w:i/>
          <w:sz w:val="24"/>
          <w:szCs w:val="24"/>
        </w:rPr>
        <w:t xml:space="preserve">, wie Jünger hören. Gott der HERR hat mir das Ohr geöffnet. Und </w:t>
      </w:r>
      <w:r w:rsidRPr="006C42A7">
        <w:rPr>
          <w:b/>
          <w:i/>
          <w:sz w:val="24"/>
          <w:szCs w:val="24"/>
        </w:rPr>
        <w:t>ich bin nicht ungehorsam</w:t>
      </w:r>
      <w:r w:rsidRPr="006C42A7">
        <w:rPr>
          <w:i/>
          <w:sz w:val="24"/>
          <w:szCs w:val="24"/>
        </w:rPr>
        <w:t xml:space="preserve"> und weiche nicht zurück.“</w:t>
      </w:r>
      <w:r w:rsidRPr="006C42A7">
        <w:rPr>
          <w:sz w:val="24"/>
          <w:szCs w:val="24"/>
        </w:rPr>
        <w:t xml:space="preserve"> </w:t>
      </w:r>
      <w:proofErr w:type="spellStart"/>
      <w:r w:rsidRPr="006C42A7">
        <w:rPr>
          <w:sz w:val="24"/>
          <w:szCs w:val="24"/>
        </w:rPr>
        <w:t>Jes</w:t>
      </w:r>
      <w:proofErr w:type="spellEnd"/>
      <w:r w:rsidRPr="006C42A7">
        <w:rPr>
          <w:sz w:val="24"/>
          <w:szCs w:val="24"/>
        </w:rPr>
        <w:t xml:space="preserve"> 50,4-5</w:t>
      </w:r>
    </w:p>
    <w:p w14:paraId="1B02BB7B" w14:textId="77777777" w:rsidR="00102017" w:rsidRDefault="00102017" w:rsidP="00102017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69504" behindDoc="0" locked="0" layoutInCell="1" allowOverlap="1" wp14:anchorId="1F89E7FA" wp14:editId="3C1EFB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0870" cy="942340"/>
            <wp:effectExtent l="0" t="0" r="0" b="0"/>
            <wp:wrapThrough wrapText="bothSides">
              <wp:wrapPolygon edited="0">
                <wp:start x="0" y="0"/>
                <wp:lineTo x="0" y="20960"/>
                <wp:lineTo x="20881" y="20960"/>
                <wp:lineTo x="20881" y="0"/>
                <wp:lineTo x="0" y="0"/>
              </wp:wrapPolygon>
            </wp:wrapThrough>
            <wp:docPr id="3" name="Grafik 3" descr="F:\FOTOS\!Unverteilt\Camera\IMG_20170606_19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TOS\!Unverteilt\Camera\IMG_20170606_191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2" t="33707" r="29534" b="12587"/>
                    <a:stretch/>
                  </pic:blipFill>
                  <pic:spPr bwMode="auto">
                    <a:xfrm>
                      <a:off x="0" y="0"/>
                      <a:ext cx="61087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F185A" w14:textId="77777777" w:rsidR="00102017" w:rsidRDefault="00102017" w:rsidP="00102017">
      <w:pPr>
        <w:rPr>
          <w:sz w:val="24"/>
          <w:szCs w:val="24"/>
        </w:rPr>
      </w:pPr>
      <w:r>
        <w:rPr>
          <w:sz w:val="24"/>
          <w:szCs w:val="24"/>
        </w:rPr>
        <w:t>Zum Spitzen der Stifte empfehle ich „</w:t>
      </w:r>
      <w:proofErr w:type="spellStart"/>
      <w:r w:rsidRPr="006C42A7">
        <w:rPr>
          <w:b/>
          <w:i/>
          <w:sz w:val="24"/>
          <w:szCs w:val="24"/>
        </w:rPr>
        <w:t>Stabilo</w:t>
      </w:r>
      <w:proofErr w:type="spellEnd"/>
      <w:r w:rsidRPr="006C42A7">
        <w:rPr>
          <w:b/>
          <w:i/>
          <w:sz w:val="24"/>
          <w:szCs w:val="24"/>
        </w:rPr>
        <w:t xml:space="preserve"> Easy</w:t>
      </w:r>
      <w:r w:rsidRPr="006C42A7">
        <w:rPr>
          <w:b/>
          <w:sz w:val="24"/>
          <w:szCs w:val="24"/>
        </w:rPr>
        <w:t xml:space="preserve"> </w:t>
      </w:r>
      <w:r w:rsidRPr="006C42A7">
        <w:rPr>
          <w:b/>
          <w:i/>
          <w:sz w:val="24"/>
          <w:szCs w:val="24"/>
        </w:rPr>
        <w:t>Spitzer</w:t>
      </w:r>
      <w:r>
        <w:rPr>
          <w:i/>
          <w:sz w:val="24"/>
          <w:szCs w:val="24"/>
        </w:rPr>
        <w:t>“</w:t>
      </w:r>
      <w:r>
        <w:rPr>
          <w:sz w:val="24"/>
          <w:szCs w:val="24"/>
        </w:rPr>
        <w:t>, der ideal für die Dicke der Stifte ist, die weiter unten beschrieben werden.</w:t>
      </w:r>
    </w:p>
    <w:p w14:paraId="16499399" w14:textId="77777777" w:rsidR="00647B48" w:rsidRDefault="00647B48" w:rsidP="00131723">
      <w:pPr>
        <w:rPr>
          <w:b/>
          <w:sz w:val="24"/>
          <w:szCs w:val="24"/>
        </w:rPr>
      </w:pPr>
    </w:p>
    <w:p w14:paraId="1FB00AFB" w14:textId="1862ECBA" w:rsidR="00647B48" w:rsidRDefault="00F61498" w:rsidP="00131723">
      <w:pPr>
        <w:rPr>
          <w:b/>
          <w:color w:val="7030A0"/>
          <w:sz w:val="24"/>
          <w:szCs w:val="24"/>
        </w:rPr>
      </w:pPr>
      <w:r w:rsidRPr="00B245C3">
        <w:rPr>
          <w:b/>
          <w:color w:val="7030A0"/>
          <w:sz w:val="24"/>
          <w:szCs w:val="24"/>
        </w:rPr>
        <w:t>Bitte streich</w:t>
      </w:r>
      <w:r w:rsidR="009D61E7" w:rsidRPr="00B245C3">
        <w:rPr>
          <w:b/>
          <w:color w:val="7030A0"/>
          <w:sz w:val="24"/>
          <w:szCs w:val="24"/>
        </w:rPr>
        <w:t>e</w:t>
      </w:r>
      <w:r w:rsidRPr="00B245C3">
        <w:rPr>
          <w:b/>
          <w:color w:val="7030A0"/>
          <w:sz w:val="24"/>
          <w:szCs w:val="24"/>
        </w:rPr>
        <w:t xml:space="preserve"> mit den Stiften die ganze Bibel an</w:t>
      </w:r>
      <w:r w:rsidR="009D61E7" w:rsidRPr="00B245C3">
        <w:rPr>
          <w:b/>
          <w:color w:val="7030A0"/>
          <w:sz w:val="24"/>
          <w:szCs w:val="24"/>
        </w:rPr>
        <w:t xml:space="preserve">: </w:t>
      </w:r>
    </w:p>
    <w:p w14:paraId="3FA21414" w14:textId="2620550B" w:rsidR="00A35224" w:rsidRPr="00B245C3" w:rsidRDefault="0073659B" w:rsidP="00131723">
      <w:pPr>
        <w:rPr>
          <w:b/>
          <w:color w:val="7030A0"/>
          <w:sz w:val="24"/>
          <w:szCs w:val="24"/>
        </w:rPr>
      </w:pPr>
      <w:r>
        <w:rPr>
          <w:b/>
          <w:noProof/>
          <w:sz w:val="40"/>
          <w:szCs w:val="24"/>
          <w:lang w:eastAsia="de-DE"/>
        </w:rPr>
        <w:drawing>
          <wp:anchor distT="0" distB="0" distL="114300" distR="114300" simplePos="0" relativeHeight="251665408" behindDoc="0" locked="0" layoutInCell="1" allowOverlap="1" wp14:anchorId="5E752734" wp14:editId="322EDBAF">
            <wp:simplePos x="0" y="0"/>
            <wp:positionH relativeFrom="margin">
              <wp:posOffset>3051175</wp:posOffset>
            </wp:positionH>
            <wp:positionV relativeFrom="paragraph">
              <wp:posOffset>120015</wp:posOffset>
            </wp:positionV>
            <wp:extent cx="3006181" cy="2091301"/>
            <wp:effectExtent l="0" t="0" r="3810" b="4445"/>
            <wp:wrapNone/>
            <wp:docPr id="1" name="Grafik 1" descr="C:\Users\onlyj\AppData\Local\Microsoft\Windows\INetCache\Content.Word\Freihandzeichen Deuts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lyj\AppData\Local\Microsoft\Windows\INetCache\Content.Word\Freihandzeichen Deutsc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181" cy="209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91563" w14:textId="77777777" w:rsidR="00647B48" w:rsidRDefault="009D61E7" w:rsidP="00647B4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647B48">
        <w:rPr>
          <w:sz w:val="24"/>
          <w:szCs w:val="24"/>
        </w:rPr>
        <w:t xml:space="preserve">einzelne </w:t>
      </w:r>
      <w:r w:rsidRPr="00B245C3">
        <w:rPr>
          <w:sz w:val="24"/>
          <w:szCs w:val="24"/>
        </w:rPr>
        <w:t>Worte</w:t>
      </w:r>
      <w:r w:rsidRPr="00647B48">
        <w:rPr>
          <w:sz w:val="24"/>
          <w:szCs w:val="24"/>
        </w:rPr>
        <w:t xml:space="preserve"> </w:t>
      </w:r>
      <w:r w:rsidRPr="00B245C3">
        <w:rPr>
          <w:b/>
          <w:sz w:val="24"/>
          <w:szCs w:val="24"/>
        </w:rPr>
        <w:t>umkreisen</w:t>
      </w:r>
    </w:p>
    <w:p w14:paraId="53E653CD" w14:textId="77777777" w:rsidR="00647B48" w:rsidRDefault="009D61E7" w:rsidP="00647B4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647B48">
        <w:rPr>
          <w:sz w:val="24"/>
          <w:szCs w:val="24"/>
        </w:rPr>
        <w:t>i</w:t>
      </w:r>
      <w:r w:rsidR="0036741F" w:rsidRPr="00647B48">
        <w:rPr>
          <w:sz w:val="24"/>
          <w:szCs w:val="24"/>
        </w:rPr>
        <w:t>n einen</w:t>
      </w:r>
      <w:r w:rsidRPr="00647B48">
        <w:rPr>
          <w:sz w:val="24"/>
          <w:szCs w:val="24"/>
        </w:rPr>
        <w:t xml:space="preserve"> </w:t>
      </w:r>
      <w:r w:rsidRPr="00B245C3">
        <w:rPr>
          <w:b/>
          <w:sz w:val="24"/>
          <w:szCs w:val="24"/>
        </w:rPr>
        <w:t>Rahmen</w:t>
      </w:r>
      <w:r w:rsidR="0036741F" w:rsidRPr="00647B48">
        <w:rPr>
          <w:sz w:val="24"/>
          <w:szCs w:val="24"/>
        </w:rPr>
        <w:t xml:space="preserve"> setzen</w:t>
      </w:r>
    </w:p>
    <w:p w14:paraId="4629BB56" w14:textId="77777777" w:rsidR="00647B48" w:rsidRDefault="009D61E7" w:rsidP="00647B4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647B48">
        <w:rPr>
          <w:sz w:val="24"/>
          <w:szCs w:val="24"/>
        </w:rPr>
        <w:t>am Rand</w:t>
      </w:r>
      <w:r w:rsidR="0036741F" w:rsidRPr="00647B48">
        <w:rPr>
          <w:sz w:val="24"/>
          <w:szCs w:val="24"/>
        </w:rPr>
        <w:t xml:space="preserve"> eine </w:t>
      </w:r>
      <w:r w:rsidR="0036741F" w:rsidRPr="00B245C3">
        <w:rPr>
          <w:b/>
          <w:sz w:val="24"/>
          <w:szCs w:val="24"/>
        </w:rPr>
        <w:t>Linie</w:t>
      </w:r>
      <w:r w:rsidR="0036741F" w:rsidRPr="00647B48">
        <w:rPr>
          <w:sz w:val="24"/>
          <w:szCs w:val="24"/>
        </w:rPr>
        <w:t xml:space="preserve"> ziehen</w:t>
      </w:r>
    </w:p>
    <w:p w14:paraId="4A04A03E" w14:textId="77777777" w:rsidR="00B245C3" w:rsidRDefault="00B245C3" w:rsidP="00B245C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B245C3">
        <w:rPr>
          <w:b/>
          <w:sz w:val="24"/>
          <w:szCs w:val="24"/>
        </w:rPr>
        <w:t>Verbindungslinien</w:t>
      </w:r>
      <w:r>
        <w:rPr>
          <w:sz w:val="24"/>
          <w:szCs w:val="24"/>
        </w:rPr>
        <w:t xml:space="preserve"> ziehen</w:t>
      </w:r>
    </w:p>
    <w:p w14:paraId="2E8447BC" w14:textId="77777777" w:rsidR="00647B48" w:rsidRDefault="009D61E7" w:rsidP="00647B4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647B48">
        <w:rPr>
          <w:sz w:val="24"/>
          <w:szCs w:val="24"/>
        </w:rPr>
        <w:t xml:space="preserve">ganz </w:t>
      </w:r>
      <w:r w:rsidRPr="00B245C3">
        <w:rPr>
          <w:b/>
          <w:sz w:val="24"/>
          <w:szCs w:val="24"/>
        </w:rPr>
        <w:t>überstreichen</w:t>
      </w:r>
    </w:p>
    <w:p w14:paraId="23C0CFA4" w14:textId="77777777" w:rsidR="00647B48" w:rsidRDefault="00647B48" w:rsidP="00647B48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36741F" w:rsidRPr="00647B48">
        <w:rPr>
          <w:sz w:val="24"/>
          <w:szCs w:val="24"/>
        </w:rPr>
        <w:t xml:space="preserve">m Rand </w:t>
      </w:r>
      <w:r w:rsidR="0036741F" w:rsidRPr="00B245C3">
        <w:rPr>
          <w:b/>
          <w:sz w:val="24"/>
          <w:szCs w:val="24"/>
        </w:rPr>
        <w:t>Symbole</w:t>
      </w:r>
      <w:r w:rsidR="0036741F" w:rsidRPr="00647B48">
        <w:rPr>
          <w:sz w:val="24"/>
          <w:szCs w:val="24"/>
        </w:rPr>
        <w:t xml:space="preserve"> anbringen</w:t>
      </w:r>
    </w:p>
    <w:p w14:paraId="36EA7FF9" w14:textId="77777777" w:rsidR="00647B48" w:rsidRPr="004D2427" w:rsidRDefault="00647B48" w:rsidP="00EC3A9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4D2427">
        <w:rPr>
          <w:sz w:val="24"/>
          <w:szCs w:val="24"/>
        </w:rPr>
        <w:t>n</w:t>
      </w:r>
      <w:r w:rsidR="009D61E7" w:rsidRPr="004D2427">
        <w:rPr>
          <w:sz w:val="24"/>
          <w:szCs w:val="24"/>
        </w:rPr>
        <w:t>icht zu viel</w:t>
      </w:r>
      <w:r w:rsidR="0036741F" w:rsidRPr="004D2427">
        <w:rPr>
          <w:sz w:val="24"/>
          <w:szCs w:val="24"/>
        </w:rPr>
        <w:t xml:space="preserve"> anstreichen</w:t>
      </w:r>
      <w:r w:rsidR="009D61E7" w:rsidRPr="004D2427">
        <w:rPr>
          <w:sz w:val="24"/>
          <w:szCs w:val="24"/>
        </w:rPr>
        <w:t xml:space="preserve">! </w:t>
      </w:r>
    </w:p>
    <w:p w14:paraId="5D3C528A" w14:textId="77777777" w:rsidR="004D2427" w:rsidRDefault="00647B48" w:rsidP="001D12A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B245C3">
        <w:rPr>
          <w:b/>
          <w:sz w:val="24"/>
          <w:szCs w:val="24"/>
        </w:rPr>
        <w:t>d</w:t>
      </w:r>
      <w:r w:rsidR="009D61E7" w:rsidRPr="00B245C3">
        <w:rPr>
          <w:b/>
          <w:sz w:val="24"/>
          <w:szCs w:val="24"/>
        </w:rPr>
        <w:t>enke</w:t>
      </w:r>
      <w:r w:rsidR="00F61498" w:rsidRPr="00B245C3">
        <w:rPr>
          <w:b/>
          <w:sz w:val="24"/>
          <w:szCs w:val="24"/>
        </w:rPr>
        <w:t xml:space="preserve"> intensiv</w:t>
      </w:r>
      <w:r w:rsidR="00F61498" w:rsidRPr="004D2427">
        <w:rPr>
          <w:sz w:val="24"/>
          <w:szCs w:val="24"/>
        </w:rPr>
        <w:t xml:space="preserve"> über die Aussagen nach </w:t>
      </w:r>
    </w:p>
    <w:p w14:paraId="6E37653A" w14:textId="6610E53A" w:rsidR="00A35224" w:rsidRPr="00A35224" w:rsidRDefault="00F61498" w:rsidP="006D7854">
      <w:pPr>
        <w:pStyle w:val="Listenabsatz"/>
        <w:numPr>
          <w:ilvl w:val="0"/>
          <w:numId w:val="2"/>
        </w:numPr>
        <w:rPr>
          <w:b/>
          <w:sz w:val="24"/>
          <w:szCs w:val="24"/>
        </w:rPr>
      </w:pPr>
      <w:r w:rsidRPr="00A35224">
        <w:rPr>
          <w:sz w:val="24"/>
          <w:szCs w:val="24"/>
        </w:rPr>
        <w:t xml:space="preserve">und wie </w:t>
      </w:r>
      <w:r w:rsidR="00555D66" w:rsidRPr="00A35224">
        <w:rPr>
          <w:sz w:val="24"/>
          <w:szCs w:val="24"/>
        </w:rPr>
        <w:t>Du</w:t>
      </w:r>
      <w:r w:rsidRPr="00A35224">
        <w:rPr>
          <w:sz w:val="24"/>
          <w:szCs w:val="24"/>
        </w:rPr>
        <w:t xml:space="preserve"> sie </w:t>
      </w:r>
      <w:r w:rsidR="0036741F" w:rsidRPr="00A35224">
        <w:rPr>
          <w:b/>
          <w:sz w:val="24"/>
          <w:szCs w:val="24"/>
        </w:rPr>
        <w:t>praktisch</w:t>
      </w:r>
      <w:r w:rsidR="0036741F" w:rsidRPr="00A35224">
        <w:rPr>
          <w:sz w:val="24"/>
          <w:szCs w:val="24"/>
        </w:rPr>
        <w:t xml:space="preserve"> </w:t>
      </w:r>
      <w:r w:rsidRPr="00A35224">
        <w:rPr>
          <w:sz w:val="24"/>
          <w:szCs w:val="24"/>
        </w:rPr>
        <w:t xml:space="preserve">umsetzen </w:t>
      </w:r>
      <w:r w:rsidR="00555D66" w:rsidRPr="00A35224">
        <w:rPr>
          <w:sz w:val="24"/>
          <w:szCs w:val="24"/>
        </w:rPr>
        <w:t>kannst</w:t>
      </w:r>
      <w:r w:rsidRPr="00A35224">
        <w:rPr>
          <w:sz w:val="24"/>
          <w:szCs w:val="24"/>
        </w:rPr>
        <w:t>!</w:t>
      </w:r>
      <w:r w:rsidR="00025D6B" w:rsidRPr="00A35224">
        <w:rPr>
          <w:sz w:val="24"/>
          <w:szCs w:val="24"/>
        </w:rPr>
        <w:br/>
      </w:r>
    </w:p>
    <w:p w14:paraId="5E334DE4" w14:textId="3913D005" w:rsidR="00A35224" w:rsidRDefault="00102017" w:rsidP="00A35224">
      <w:pPr>
        <w:ind w:left="360"/>
        <w:rPr>
          <w:sz w:val="24"/>
          <w:szCs w:val="24"/>
        </w:rPr>
      </w:pPr>
      <w:r>
        <w:rPr>
          <w:sz w:val="24"/>
          <w:szCs w:val="24"/>
        </w:rPr>
        <w:t>Farbmarkierung z. B. wie folgt:</w:t>
      </w:r>
    </w:p>
    <w:p w14:paraId="71400C5A" w14:textId="3136D9E2" w:rsidR="00A35224" w:rsidRDefault="0073659B" w:rsidP="00A35224">
      <w:pPr>
        <w:ind w:left="360"/>
        <w:rPr>
          <w:sz w:val="24"/>
          <w:szCs w:val="24"/>
        </w:rPr>
      </w:pPr>
      <w:r w:rsidRPr="00B245C3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E00FE4" wp14:editId="58DE07ED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4533900" cy="2495550"/>
                <wp:effectExtent l="0" t="0" r="19050" b="19050"/>
                <wp:wrapSquare wrapText="bothSides"/>
                <wp:docPr id="178" name="Textfeld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2495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D0065" w14:textId="77777777" w:rsidR="00E61BB9" w:rsidRDefault="0009734F" w:rsidP="0009734F">
                            <w:pPr>
                              <w:jc w:val="center"/>
                              <w:rPr>
                                <w:b/>
                                <w:color w:val="FF45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4"/>
                              </w:rPr>
                              <w:t xml:space="preserve">6-er </w:t>
                            </w:r>
                            <w:r w:rsidR="00F61498" w:rsidRPr="00F61498">
                              <w:rPr>
                                <w:b/>
                                <w:sz w:val="32"/>
                                <w:szCs w:val="24"/>
                              </w:rPr>
                              <w:t>Farbsystem</w:t>
                            </w:r>
                            <w:r w:rsidR="00E61BB9" w:rsidRPr="00F61498">
                              <w:rPr>
                                <w:b/>
                                <w:sz w:val="32"/>
                                <w:szCs w:val="24"/>
                              </w:rPr>
                              <w:t xml:space="preserve">: </w:t>
                            </w:r>
                            <w:r w:rsidR="00F61498" w:rsidRPr="00F61498">
                              <w:rPr>
                                <w:b/>
                                <w:color w:val="EEEE00"/>
                                <w:sz w:val="32"/>
                                <w:szCs w:val="24"/>
                              </w:rPr>
                              <w:t>gelb</w:t>
                            </w:r>
                            <w:r w:rsidR="00F61498" w:rsidRPr="00F61498">
                              <w:rPr>
                                <w:sz w:val="32"/>
                                <w:szCs w:val="24"/>
                              </w:rPr>
                              <w:t xml:space="preserve">, </w:t>
                            </w:r>
                            <w:r w:rsidR="00F61498" w:rsidRPr="00F61498"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  <w:t>grün</w:t>
                            </w:r>
                            <w:r w:rsidR="00E61BB9" w:rsidRPr="00F61498">
                              <w:rPr>
                                <w:b/>
                                <w:sz w:val="32"/>
                                <w:szCs w:val="24"/>
                              </w:rPr>
                              <w:t xml:space="preserve">, </w:t>
                            </w:r>
                            <w:r w:rsidR="00F61498" w:rsidRPr="00F61498">
                              <w:rPr>
                                <w:b/>
                                <w:color w:val="3A5FCD"/>
                                <w:sz w:val="32"/>
                                <w:szCs w:val="24"/>
                              </w:rPr>
                              <w:t>blau</w:t>
                            </w:r>
                            <w:r w:rsidR="00F61498" w:rsidRPr="00F61498">
                              <w:rPr>
                                <w:sz w:val="32"/>
                                <w:szCs w:val="24"/>
                              </w:rPr>
                              <w:t xml:space="preserve">, </w:t>
                            </w:r>
                            <w:r w:rsidR="00F61498" w:rsidRPr="00F61498">
                              <w:rPr>
                                <w:b/>
                                <w:color w:val="CD2626"/>
                                <w:sz w:val="32"/>
                                <w:szCs w:val="24"/>
                              </w:rPr>
                              <w:t>rot</w:t>
                            </w:r>
                            <w:r w:rsidR="00031AA0" w:rsidRPr="00F61498">
                              <w:rPr>
                                <w:b/>
                                <w:sz w:val="32"/>
                                <w:szCs w:val="24"/>
                              </w:rPr>
                              <w:t xml:space="preserve">, </w:t>
                            </w:r>
                            <w:r w:rsidR="00F61498" w:rsidRPr="0052416B">
                              <w:rPr>
                                <w:b/>
                                <w:color w:val="FF4500"/>
                                <w:sz w:val="32"/>
                                <w:szCs w:val="24"/>
                              </w:rPr>
                              <w:t>orange</w:t>
                            </w:r>
                            <w:r w:rsidRPr="00F61498">
                              <w:rPr>
                                <w:b/>
                                <w:sz w:val="32"/>
                                <w:szCs w:val="24"/>
                              </w:rPr>
                              <w:t xml:space="preserve">, </w:t>
                            </w:r>
                            <w:r w:rsidRPr="0009734F">
                              <w:rPr>
                                <w:b/>
                                <w:color w:val="833C0B" w:themeColor="accent2" w:themeShade="80"/>
                                <w:sz w:val="32"/>
                                <w:szCs w:val="24"/>
                              </w:rPr>
                              <w:t>braun</w:t>
                            </w:r>
                          </w:p>
                          <w:p w14:paraId="39D4F26A" w14:textId="77777777" w:rsidR="00F61498" w:rsidRPr="00F61498" w:rsidRDefault="00F61498" w:rsidP="00E61BB9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</w:p>
                          <w:p w14:paraId="3964B08A" w14:textId="77777777" w:rsidR="00F61498" w:rsidRDefault="000908F6" w:rsidP="00F61498">
                            <w:pPr>
                              <w:rPr>
                                <w:b/>
                                <w:color w:val="EEEE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EEEE00"/>
                                <w:sz w:val="32"/>
                                <w:szCs w:val="24"/>
                              </w:rPr>
                              <w:t xml:space="preserve">  </w:t>
                            </w:r>
                            <w:r w:rsidR="00F61498" w:rsidRPr="00F61498">
                              <w:rPr>
                                <w:b/>
                                <w:color w:val="EEEE00"/>
                                <w:sz w:val="32"/>
                                <w:szCs w:val="24"/>
                              </w:rPr>
                              <w:t xml:space="preserve">Gelb </w:t>
                            </w:r>
                            <w:r w:rsidR="00F61498" w:rsidRPr="009D61E7">
                              <w:rPr>
                                <w:color w:val="EEEE00"/>
                                <w:sz w:val="32"/>
                                <w:szCs w:val="24"/>
                              </w:rPr>
                              <w:t>(Licht/heilig)</w:t>
                            </w:r>
                            <w:r w:rsidR="00F61498" w:rsidRPr="00F61498">
                              <w:rPr>
                                <w:b/>
                                <w:color w:val="EEEE00"/>
                                <w:sz w:val="32"/>
                                <w:szCs w:val="24"/>
                              </w:rPr>
                              <w:t>: Gott, Gericht</w:t>
                            </w:r>
                            <w:r w:rsidR="008C37B8">
                              <w:rPr>
                                <w:b/>
                                <w:color w:val="EEEE00"/>
                                <w:sz w:val="32"/>
                                <w:szCs w:val="24"/>
                              </w:rPr>
                              <w:t xml:space="preserve"> Gottes</w:t>
                            </w:r>
                            <w:r w:rsidR="00F61498" w:rsidRPr="00F61498">
                              <w:rPr>
                                <w:b/>
                                <w:color w:val="EEEE00"/>
                                <w:sz w:val="32"/>
                                <w:szCs w:val="24"/>
                              </w:rPr>
                              <w:t>, Heiliger Geist</w:t>
                            </w:r>
                          </w:p>
                          <w:p w14:paraId="66D5646A" w14:textId="77777777" w:rsidR="00F61498" w:rsidRPr="00F61498" w:rsidRDefault="00F61498" w:rsidP="00F61498">
                            <w:pPr>
                              <w:rPr>
                                <w:b/>
                                <w:color w:val="EEEE00"/>
                                <w:sz w:val="32"/>
                                <w:szCs w:val="24"/>
                              </w:rPr>
                            </w:pPr>
                          </w:p>
                          <w:p w14:paraId="237A1EE3" w14:textId="77777777" w:rsidR="007B4499" w:rsidRDefault="007B4499" w:rsidP="007B4499">
                            <w:pPr>
                              <w:rPr>
                                <w:b/>
                                <w:color w:val="CD2626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D2626"/>
                                <w:sz w:val="32"/>
                                <w:szCs w:val="24"/>
                              </w:rPr>
                              <w:t xml:space="preserve">  </w:t>
                            </w:r>
                            <w:r w:rsidRPr="00F61498">
                              <w:rPr>
                                <w:b/>
                                <w:color w:val="CD2626"/>
                                <w:sz w:val="32"/>
                                <w:szCs w:val="24"/>
                              </w:rPr>
                              <w:t xml:space="preserve">Rot </w:t>
                            </w:r>
                            <w:r w:rsidRPr="009D61E7">
                              <w:rPr>
                                <w:color w:val="CD2626"/>
                                <w:sz w:val="32"/>
                                <w:szCs w:val="24"/>
                              </w:rPr>
                              <w:t>(Blut)</w:t>
                            </w:r>
                            <w:r w:rsidRPr="00F61498">
                              <w:rPr>
                                <w:b/>
                                <w:color w:val="CD2626"/>
                                <w:sz w:val="32"/>
                                <w:szCs w:val="24"/>
                              </w:rPr>
                              <w:t>: Jesus Christus, Rettung oder Gnade</w:t>
                            </w:r>
                            <w:r>
                              <w:rPr>
                                <w:b/>
                                <w:color w:val="CD2626"/>
                                <w:sz w:val="32"/>
                                <w:szCs w:val="24"/>
                              </w:rPr>
                              <w:t xml:space="preserve">, </w:t>
                            </w:r>
                          </w:p>
                          <w:p w14:paraId="1EFF9EEB" w14:textId="77777777" w:rsidR="007B4499" w:rsidRDefault="007B4499" w:rsidP="007B4499">
                            <w:pPr>
                              <w:ind w:left="1416"/>
                              <w:rPr>
                                <w:b/>
                                <w:color w:val="CD2626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D2626"/>
                                <w:sz w:val="32"/>
                                <w:szCs w:val="24"/>
                              </w:rPr>
                              <w:t xml:space="preserve">  Versprechen Gottes, Liebe Gottes</w:t>
                            </w:r>
                          </w:p>
                          <w:p w14:paraId="4F80568A" w14:textId="77777777" w:rsidR="007B4499" w:rsidRDefault="007B4499" w:rsidP="00E61BB9">
                            <w:pPr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</w:pPr>
                          </w:p>
                          <w:p w14:paraId="0984DCAE" w14:textId="77777777" w:rsidR="00E61BB9" w:rsidRDefault="000908F6" w:rsidP="00E61BB9">
                            <w:pPr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  <w:t xml:space="preserve">  </w:t>
                            </w:r>
                            <w:r w:rsidR="00F61498" w:rsidRPr="00F61498"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  <w:t xml:space="preserve">Grün </w:t>
                            </w:r>
                            <w:r w:rsidR="00F61498" w:rsidRPr="009D61E7">
                              <w:rPr>
                                <w:color w:val="228B22"/>
                                <w:sz w:val="32"/>
                                <w:szCs w:val="24"/>
                              </w:rPr>
                              <w:t>(Wachstum)</w:t>
                            </w:r>
                            <w:r w:rsidR="00E61BB9" w:rsidRPr="00F61498"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  <w:t xml:space="preserve">: </w:t>
                            </w:r>
                            <w:r w:rsidR="00F61498" w:rsidRPr="00F61498"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  <w:t>vorbildliche, gute Handlung</w:t>
                            </w:r>
                            <w:r w:rsidR="009D61E7"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  <w:t xml:space="preserve">, </w:t>
                            </w:r>
                            <w:r w:rsidR="009D61E7"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  <w:br/>
                              <w:t xml:space="preserve">                                     </w:t>
                            </w:r>
                            <w:r w:rsidR="00F61498" w:rsidRPr="00F61498"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  <w:t>oder Gedanke</w:t>
                            </w:r>
                            <w:r w:rsidR="009D61E7"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  <w:t>, Befehl Gottes, Weisheit</w:t>
                            </w:r>
                          </w:p>
                          <w:p w14:paraId="4912ABF1" w14:textId="77777777" w:rsidR="00F61498" w:rsidRPr="00F61498" w:rsidRDefault="00F61498" w:rsidP="00E61BB9">
                            <w:pPr>
                              <w:rPr>
                                <w:b/>
                                <w:color w:val="228B22"/>
                                <w:sz w:val="32"/>
                                <w:szCs w:val="24"/>
                              </w:rPr>
                            </w:pPr>
                          </w:p>
                          <w:p w14:paraId="6C5B273F" w14:textId="77777777" w:rsidR="00F61498" w:rsidRDefault="000908F6" w:rsidP="00F61498">
                            <w:pPr>
                              <w:rPr>
                                <w:b/>
                                <w:color w:val="3A5FCD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A5FCD"/>
                                <w:sz w:val="32"/>
                                <w:szCs w:val="24"/>
                              </w:rPr>
                              <w:t xml:space="preserve">  </w:t>
                            </w:r>
                            <w:r w:rsidR="00F61498" w:rsidRPr="00F61498">
                              <w:rPr>
                                <w:b/>
                                <w:color w:val="3A5FCD"/>
                                <w:sz w:val="32"/>
                                <w:szCs w:val="24"/>
                              </w:rPr>
                              <w:t xml:space="preserve">Blau </w:t>
                            </w:r>
                            <w:r w:rsidR="00F61498" w:rsidRPr="009D61E7">
                              <w:rPr>
                                <w:color w:val="3A5FCD"/>
                                <w:sz w:val="32"/>
                                <w:szCs w:val="24"/>
                              </w:rPr>
                              <w:t>(kalt)</w:t>
                            </w:r>
                            <w:r w:rsidR="00F61498" w:rsidRPr="00F61498">
                              <w:rPr>
                                <w:b/>
                                <w:color w:val="3A5FCD"/>
                                <w:sz w:val="32"/>
                                <w:szCs w:val="24"/>
                              </w:rPr>
                              <w:t>: negativer Gedanke oder Handlung</w:t>
                            </w:r>
                            <w:r w:rsidR="009D61E7">
                              <w:rPr>
                                <w:b/>
                                <w:color w:val="3A5FCD"/>
                                <w:sz w:val="32"/>
                                <w:szCs w:val="24"/>
                              </w:rPr>
                              <w:t>, Versuchung</w:t>
                            </w:r>
                          </w:p>
                          <w:p w14:paraId="7FFD8EE6" w14:textId="77777777" w:rsidR="00F61498" w:rsidRPr="00F61498" w:rsidRDefault="00F61498" w:rsidP="00F61498">
                            <w:pPr>
                              <w:rPr>
                                <w:b/>
                                <w:color w:val="3A5FCD"/>
                                <w:sz w:val="32"/>
                                <w:szCs w:val="24"/>
                              </w:rPr>
                            </w:pPr>
                          </w:p>
                          <w:p w14:paraId="3D6006DD" w14:textId="77777777" w:rsidR="00031AA0" w:rsidRPr="000908F6" w:rsidRDefault="000908F6" w:rsidP="00F61498">
                            <w:pPr>
                              <w:rPr>
                                <w:color w:val="FF45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4500"/>
                                <w:sz w:val="32"/>
                                <w:szCs w:val="24"/>
                              </w:rPr>
                              <w:t xml:space="preserve">  </w:t>
                            </w:r>
                            <w:r w:rsidR="00F61498" w:rsidRPr="00402235">
                              <w:rPr>
                                <w:b/>
                                <w:color w:val="FF4500"/>
                                <w:sz w:val="32"/>
                                <w:szCs w:val="24"/>
                              </w:rPr>
                              <w:t>Orange</w:t>
                            </w:r>
                            <w:r w:rsidR="00402235">
                              <w:rPr>
                                <w:color w:val="FF4500"/>
                                <w:sz w:val="32"/>
                                <w:szCs w:val="24"/>
                              </w:rPr>
                              <w:t>/</w:t>
                            </w:r>
                            <w:r w:rsidR="00402235" w:rsidRPr="00402235">
                              <w:rPr>
                                <w:b/>
                                <w:color w:val="833C0B" w:themeColor="accent2" w:themeShade="80"/>
                                <w:sz w:val="32"/>
                                <w:szCs w:val="24"/>
                              </w:rPr>
                              <w:t>Braun</w:t>
                            </w:r>
                            <w:r w:rsidR="009D61E7" w:rsidRPr="00402235">
                              <w:rPr>
                                <w:color w:val="833C0B" w:themeColor="accent2" w:themeShade="8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9D61E7">
                              <w:rPr>
                                <w:color w:val="FF4500"/>
                                <w:sz w:val="32"/>
                                <w:szCs w:val="24"/>
                              </w:rPr>
                              <w:t>(neutral)</w:t>
                            </w:r>
                            <w:r w:rsidR="00923179" w:rsidRPr="000908F6">
                              <w:rPr>
                                <w:color w:val="FF4500"/>
                                <w:sz w:val="32"/>
                                <w:szCs w:val="24"/>
                              </w:rPr>
                              <w:t>:</w:t>
                            </w:r>
                            <w:r w:rsidR="00031AA0" w:rsidRPr="000908F6">
                              <w:rPr>
                                <w:color w:val="FF450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F61498" w:rsidRPr="000908F6">
                              <w:rPr>
                                <w:color w:val="FF4500"/>
                                <w:sz w:val="32"/>
                                <w:szCs w:val="24"/>
                              </w:rPr>
                              <w:t>wichtige</w:t>
                            </w:r>
                            <w:r w:rsidR="00875A1C">
                              <w:rPr>
                                <w:color w:val="FF450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875A1C" w:rsidRPr="0052416B">
                              <w:rPr>
                                <w:b/>
                                <w:color w:val="FF4500"/>
                                <w:sz w:val="32"/>
                                <w:szCs w:val="24"/>
                              </w:rPr>
                              <w:t>Handlungen</w:t>
                            </w:r>
                            <w:r w:rsidR="00875A1C">
                              <w:rPr>
                                <w:color w:val="FF4500"/>
                                <w:sz w:val="32"/>
                                <w:szCs w:val="24"/>
                              </w:rPr>
                              <w:t>,</w:t>
                            </w:r>
                            <w:r w:rsidR="00F61498" w:rsidRPr="000908F6">
                              <w:rPr>
                                <w:color w:val="FF450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F61498" w:rsidRPr="0052416B">
                              <w:rPr>
                                <w:b/>
                                <w:color w:val="833C0B" w:themeColor="accent2" w:themeShade="80"/>
                                <w:sz w:val="32"/>
                                <w:szCs w:val="24"/>
                              </w:rPr>
                              <w:t>Namen</w:t>
                            </w:r>
                            <w:r w:rsidR="00F61498" w:rsidRPr="00402235">
                              <w:rPr>
                                <w:color w:val="833C0B" w:themeColor="accent2" w:themeShade="80"/>
                                <w:sz w:val="32"/>
                                <w:szCs w:val="24"/>
                              </w:rPr>
                              <w:t>,</w:t>
                            </w:r>
                            <w:r w:rsidR="009D61E7" w:rsidRPr="00402235">
                              <w:rPr>
                                <w:color w:val="833C0B" w:themeColor="accent2" w:themeShade="8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9D61E7" w:rsidRPr="0052416B">
                              <w:rPr>
                                <w:b/>
                                <w:color w:val="833C0B" w:themeColor="accent2" w:themeShade="80"/>
                                <w:sz w:val="32"/>
                                <w:szCs w:val="24"/>
                              </w:rPr>
                              <w:t>Zahlen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00FE4" id="_x0000_t202" coordsize="21600,21600" o:spt="202" path="m,l,21600r21600,l21600,xe">
                <v:stroke joinstyle="miter"/>
                <v:path gradientshapeok="t" o:connecttype="rect"/>
              </v:shapetype>
              <v:shape id="Textfeld 178" o:spid="_x0000_s1026" type="#_x0000_t202" style="position:absolute;left:0;text-align:left;margin-left:0;margin-top:8.65pt;width:357pt;height:196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" fillcolor="#a5a5a5 [3206]" strokecolor="white [3201]" strokeweight="1.5pt">
                <v:textbox inset="3.6pt,7.2pt,0,0">
                  <w:txbxContent>
                    <w:p w14:paraId="1C0D0065" w14:textId="77777777" w:rsidR="00E61BB9" w:rsidRDefault="0009734F" w:rsidP="0009734F">
                      <w:pPr>
                        <w:jc w:val="center"/>
                        <w:rPr>
                          <w:b/>
                          <w:color w:val="FF4500"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sz w:val="32"/>
                          <w:szCs w:val="24"/>
                        </w:rPr>
                        <w:t xml:space="preserve">6-er </w:t>
                      </w:r>
                      <w:r w:rsidR="00F61498" w:rsidRPr="00F61498">
                        <w:rPr>
                          <w:b/>
                          <w:sz w:val="32"/>
                          <w:szCs w:val="24"/>
                        </w:rPr>
                        <w:t>Farbsystem</w:t>
                      </w:r>
                      <w:r w:rsidR="00E61BB9" w:rsidRPr="00F61498">
                        <w:rPr>
                          <w:b/>
                          <w:sz w:val="32"/>
                          <w:szCs w:val="24"/>
                        </w:rPr>
                        <w:t xml:space="preserve">: </w:t>
                      </w:r>
                      <w:r w:rsidR="00F61498" w:rsidRPr="00F61498">
                        <w:rPr>
                          <w:b/>
                          <w:color w:val="EEEE00"/>
                          <w:sz w:val="32"/>
                          <w:szCs w:val="24"/>
                        </w:rPr>
                        <w:t>gelb</w:t>
                      </w:r>
                      <w:r w:rsidR="00F61498" w:rsidRPr="00F61498">
                        <w:rPr>
                          <w:sz w:val="32"/>
                          <w:szCs w:val="24"/>
                        </w:rPr>
                        <w:t xml:space="preserve">, </w:t>
                      </w:r>
                      <w:r w:rsidR="00F61498" w:rsidRPr="00F61498">
                        <w:rPr>
                          <w:b/>
                          <w:color w:val="228B22"/>
                          <w:sz w:val="32"/>
                          <w:szCs w:val="24"/>
                        </w:rPr>
                        <w:t>grün</w:t>
                      </w:r>
                      <w:r w:rsidR="00E61BB9" w:rsidRPr="00F61498">
                        <w:rPr>
                          <w:b/>
                          <w:sz w:val="32"/>
                          <w:szCs w:val="24"/>
                        </w:rPr>
                        <w:t xml:space="preserve">, </w:t>
                      </w:r>
                      <w:r w:rsidR="00F61498" w:rsidRPr="00F61498">
                        <w:rPr>
                          <w:b/>
                          <w:color w:val="3A5FCD"/>
                          <w:sz w:val="32"/>
                          <w:szCs w:val="24"/>
                        </w:rPr>
                        <w:t>blau</w:t>
                      </w:r>
                      <w:r w:rsidR="00F61498" w:rsidRPr="00F61498">
                        <w:rPr>
                          <w:sz w:val="32"/>
                          <w:szCs w:val="24"/>
                        </w:rPr>
                        <w:t xml:space="preserve">, </w:t>
                      </w:r>
                      <w:r w:rsidR="00F61498" w:rsidRPr="00F61498">
                        <w:rPr>
                          <w:b/>
                          <w:color w:val="CD2626"/>
                          <w:sz w:val="32"/>
                          <w:szCs w:val="24"/>
                        </w:rPr>
                        <w:t>rot</w:t>
                      </w:r>
                      <w:r w:rsidR="00031AA0" w:rsidRPr="00F61498">
                        <w:rPr>
                          <w:b/>
                          <w:sz w:val="32"/>
                          <w:szCs w:val="24"/>
                        </w:rPr>
                        <w:t xml:space="preserve">, </w:t>
                      </w:r>
                      <w:r w:rsidR="00F61498" w:rsidRPr="0052416B">
                        <w:rPr>
                          <w:b/>
                          <w:color w:val="FF4500"/>
                          <w:sz w:val="32"/>
                          <w:szCs w:val="24"/>
                        </w:rPr>
                        <w:t>orange</w:t>
                      </w:r>
                      <w:r w:rsidRPr="00F61498">
                        <w:rPr>
                          <w:b/>
                          <w:sz w:val="32"/>
                          <w:szCs w:val="24"/>
                        </w:rPr>
                        <w:t xml:space="preserve">, </w:t>
                      </w:r>
                      <w:r w:rsidRPr="0009734F">
                        <w:rPr>
                          <w:b/>
                          <w:color w:val="833C0B" w:themeColor="accent2" w:themeShade="80"/>
                          <w:sz w:val="32"/>
                          <w:szCs w:val="24"/>
                        </w:rPr>
                        <w:t>braun</w:t>
                      </w:r>
                    </w:p>
                    <w:p w14:paraId="39D4F26A" w14:textId="77777777" w:rsidR="00F61498" w:rsidRPr="00F61498" w:rsidRDefault="00F61498" w:rsidP="00E61BB9">
                      <w:pPr>
                        <w:rPr>
                          <w:sz w:val="32"/>
                          <w:szCs w:val="24"/>
                        </w:rPr>
                      </w:pPr>
                    </w:p>
                    <w:p w14:paraId="3964B08A" w14:textId="77777777" w:rsidR="00F61498" w:rsidRDefault="000908F6" w:rsidP="00F61498">
                      <w:pPr>
                        <w:rPr>
                          <w:b/>
                          <w:color w:val="EEEE00"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color w:val="EEEE00"/>
                          <w:sz w:val="32"/>
                          <w:szCs w:val="24"/>
                        </w:rPr>
                        <w:t xml:space="preserve">  </w:t>
                      </w:r>
                      <w:r w:rsidR="00F61498" w:rsidRPr="00F61498">
                        <w:rPr>
                          <w:b/>
                          <w:color w:val="EEEE00"/>
                          <w:sz w:val="32"/>
                          <w:szCs w:val="24"/>
                        </w:rPr>
                        <w:t xml:space="preserve">Gelb </w:t>
                      </w:r>
                      <w:r w:rsidR="00F61498" w:rsidRPr="009D61E7">
                        <w:rPr>
                          <w:color w:val="EEEE00"/>
                          <w:sz w:val="32"/>
                          <w:szCs w:val="24"/>
                        </w:rPr>
                        <w:t>(Licht/heilig)</w:t>
                      </w:r>
                      <w:r w:rsidR="00F61498" w:rsidRPr="00F61498">
                        <w:rPr>
                          <w:b/>
                          <w:color w:val="EEEE00"/>
                          <w:sz w:val="32"/>
                          <w:szCs w:val="24"/>
                        </w:rPr>
                        <w:t>: Gott, Gericht</w:t>
                      </w:r>
                      <w:r w:rsidR="008C37B8">
                        <w:rPr>
                          <w:b/>
                          <w:color w:val="EEEE00"/>
                          <w:sz w:val="32"/>
                          <w:szCs w:val="24"/>
                        </w:rPr>
                        <w:t xml:space="preserve"> Gottes</w:t>
                      </w:r>
                      <w:r w:rsidR="00F61498" w:rsidRPr="00F61498">
                        <w:rPr>
                          <w:b/>
                          <w:color w:val="EEEE00"/>
                          <w:sz w:val="32"/>
                          <w:szCs w:val="24"/>
                        </w:rPr>
                        <w:t>, Heiliger Geist</w:t>
                      </w:r>
                    </w:p>
                    <w:p w14:paraId="66D5646A" w14:textId="77777777" w:rsidR="00F61498" w:rsidRPr="00F61498" w:rsidRDefault="00F61498" w:rsidP="00F61498">
                      <w:pPr>
                        <w:rPr>
                          <w:b/>
                          <w:color w:val="EEEE00"/>
                          <w:sz w:val="32"/>
                          <w:szCs w:val="24"/>
                        </w:rPr>
                      </w:pPr>
                    </w:p>
                    <w:p w14:paraId="237A1EE3" w14:textId="77777777" w:rsidR="007B4499" w:rsidRDefault="007B4499" w:rsidP="007B4499">
                      <w:pPr>
                        <w:rPr>
                          <w:b/>
                          <w:color w:val="CD2626"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color w:val="CD2626"/>
                          <w:sz w:val="32"/>
                          <w:szCs w:val="24"/>
                        </w:rPr>
                        <w:t xml:space="preserve">  </w:t>
                      </w:r>
                      <w:r w:rsidRPr="00F61498">
                        <w:rPr>
                          <w:b/>
                          <w:color w:val="CD2626"/>
                          <w:sz w:val="32"/>
                          <w:szCs w:val="24"/>
                        </w:rPr>
                        <w:t xml:space="preserve">Rot </w:t>
                      </w:r>
                      <w:r w:rsidRPr="009D61E7">
                        <w:rPr>
                          <w:color w:val="CD2626"/>
                          <w:sz w:val="32"/>
                          <w:szCs w:val="24"/>
                        </w:rPr>
                        <w:t>(Blut)</w:t>
                      </w:r>
                      <w:r w:rsidRPr="00F61498">
                        <w:rPr>
                          <w:b/>
                          <w:color w:val="CD2626"/>
                          <w:sz w:val="32"/>
                          <w:szCs w:val="24"/>
                        </w:rPr>
                        <w:t>: Jesus Christus, Rettung oder Gnade</w:t>
                      </w:r>
                      <w:r>
                        <w:rPr>
                          <w:b/>
                          <w:color w:val="CD2626"/>
                          <w:sz w:val="32"/>
                          <w:szCs w:val="24"/>
                        </w:rPr>
                        <w:t xml:space="preserve">, </w:t>
                      </w:r>
                    </w:p>
                    <w:p w14:paraId="1EFF9EEB" w14:textId="77777777" w:rsidR="007B4499" w:rsidRDefault="007B4499" w:rsidP="007B4499">
                      <w:pPr>
                        <w:ind w:left="1416"/>
                        <w:rPr>
                          <w:b/>
                          <w:color w:val="CD2626"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color w:val="CD2626"/>
                          <w:sz w:val="32"/>
                          <w:szCs w:val="24"/>
                        </w:rPr>
                        <w:t xml:space="preserve">  Versprechen Gottes, Liebe Gottes</w:t>
                      </w:r>
                    </w:p>
                    <w:p w14:paraId="4F80568A" w14:textId="77777777" w:rsidR="007B4499" w:rsidRDefault="007B4499" w:rsidP="00E61BB9">
                      <w:pPr>
                        <w:rPr>
                          <w:b/>
                          <w:color w:val="228B22"/>
                          <w:sz w:val="32"/>
                          <w:szCs w:val="24"/>
                        </w:rPr>
                      </w:pPr>
                    </w:p>
                    <w:p w14:paraId="0984DCAE" w14:textId="77777777" w:rsidR="00E61BB9" w:rsidRDefault="000908F6" w:rsidP="00E61BB9">
                      <w:pPr>
                        <w:rPr>
                          <w:b/>
                          <w:color w:val="228B22"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color w:val="228B22"/>
                          <w:sz w:val="32"/>
                          <w:szCs w:val="24"/>
                        </w:rPr>
                        <w:t xml:space="preserve">  </w:t>
                      </w:r>
                      <w:r w:rsidR="00F61498" w:rsidRPr="00F61498">
                        <w:rPr>
                          <w:b/>
                          <w:color w:val="228B22"/>
                          <w:sz w:val="32"/>
                          <w:szCs w:val="24"/>
                        </w:rPr>
                        <w:t xml:space="preserve">Grün </w:t>
                      </w:r>
                      <w:r w:rsidR="00F61498" w:rsidRPr="009D61E7">
                        <w:rPr>
                          <w:color w:val="228B22"/>
                          <w:sz w:val="32"/>
                          <w:szCs w:val="24"/>
                        </w:rPr>
                        <w:t>(Wachstum)</w:t>
                      </w:r>
                      <w:r w:rsidR="00E61BB9" w:rsidRPr="00F61498">
                        <w:rPr>
                          <w:b/>
                          <w:color w:val="228B22"/>
                          <w:sz w:val="32"/>
                          <w:szCs w:val="24"/>
                        </w:rPr>
                        <w:t xml:space="preserve">: </w:t>
                      </w:r>
                      <w:r w:rsidR="00F61498" w:rsidRPr="00F61498">
                        <w:rPr>
                          <w:b/>
                          <w:color w:val="228B22"/>
                          <w:sz w:val="32"/>
                          <w:szCs w:val="24"/>
                        </w:rPr>
                        <w:t>vorbildliche, gute Handlung</w:t>
                      </w:r>
                      <w:r w:rsidR="009D61E7">
                        <w:rPr>
                          <w:b/>
                          <w:color w:val="228B22"/>
                          <w:sz w:val="32"/>
                          <w:szCs w:val="24"/>
                        </w:rPr>
                        <w:t xml:space="preserve">, </w:t>
                      </w:r>
                      <w:r w:rsidR="009D61E7">
                        <w:rPr>
                          <w:b/>
                          <w:color w:val="228B22"/>
                          <w:sz w:val="32"/>
                          <w:szCs w:val="24"/>
                        </w:rPr>
                        <w:br/>
                        <w:t xml:space="preserve">                                     </w:t>
                      </w:r>
                      <w:r w:rsidR="00F61498" w:rsidRPr="00F61498">
                        <w:rPr>
                          <w:b/>
                          <w:color w:val="228B22"/>
                          <w:sz w:val="32"/>
                          <w:szCs w:val="24"/>
                        </w:rPr>
                        <w:t>oder Gedanke</w:t>
                      </w:r>
                      <w:r w:rsidR="009D61E7">
                        <w:rPr>
                          <w:b/>
                          <w:color w:val="228B22"/>
                          <w:sz w:val="32"/>
                          <w:szCs w:val="24"/>
                        </w:rPr>
                        <w:t>, Befehl Gottes, Weisheit</w:t>
                      </w:r>
                    </w:p>
                    <w:p w14:paraId="4912ABF1" w14:textId="77777777" w:rsidR="00F61498" w:rsidRPr="00F61498" w:rsidRDefault="00F61498" w:rsidP="00E61BB9">
                      <w:pPr>
                        <w:rPr>
                          <w:b/>
                          <w:color w:val="228B22"/>
                          <w:sz w:val="32"/>
                          <w:szCs w:val="24"/>
                        </w:rPr>
                      </w:pPr>
                    </w:p>
                    <w:p w14:paraId="6C5B273F" w14:textId="77777777" w:rsidR="00F61498" w:rsidRDefault="000908F6" w:rsidP="00F61498">
                      <w:pPr>
                        <w:rPr>
                          <w:b/>
                          <w:color w:val="3A5FCD"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color w:val="3A5FCD"/>
                          <w:sz w:val="32"/>
                          <w:szCs w:val="24"/>
                        </w:rPr>
                        <w:t xml:space="preserve">  </w:t>
                      </w:r>
                      <w:r w:rsidR="00F61498" w:rsidRPr="00F61498">
                        <w:rPr>
                          <w:b/>
                          <w:color w:val="3A5FCD"/>
                          <w:sz w:val="32"/>
                          <w:szCs w:val="24"/>
                        </w:rPr>
                        <w:t xml:space="preserve">Blau </w:t>
                      </w:r>
                      <w:r w:rsidR="00F61498" w:rsidRPr="009D61E7">
                        <w:rPr>
                          <w:color w:val="3A5FCD"/>
                          <w:sz w:val="32"/>
                          <w:szCs w:val="24"/>
                        </w:rPr>
                        <w:t>(kalt)</w:t>
                      </w:r>
                      <w:r w:rsidR="00F61498" w:rsidRPr="00F61498">
                        <w:rPr>
                          <w:b/>
                          <w:color w:val="3A5FCD"/>
                          <w:sz w:val="32"/>
                          <w:szCs w:val="24"/>
                        </w:rPr>
                        <w:t>: negativer Gedanke oder Handlung</w:t>
                      </w:r>
                      <w:r w:rsidR="009D61E7">
                        <w:rPr>
                          <w:b/>
                          <w:color w:val="3A5FCD"/>
                          <w:sz w:val="32"/>
                          <w:szCs w:val="24"/>
                        </w:rPr>
                        <w:t>, Versuchung</w:t>
                      </w:r>
                    </w:p>
                    <w:p w14:paraId="7FFD8EE6" w14:textId="77777777" w:rsidR="00F61498" w:rsidRPr="00F61498" w:rsidRDefault="00F61498" w:rsidP="00F61498">
                      <w:pPr>
                        <w:rPr>
                          <w:b/>
                          <w:color w:val="3A5FCD"/>
                          <w:sz w:val="32"/>
                          <w:szCs w:val="24"/>
                        </w:rPr>
                      </w:pPr>
                    </w:p>
                    <w:p w14:paraId="3D6006DD" w14:textId="77777777" w:rsidR="00031AA0" w:rsidRPr="000908F6" w:rsidRDefault="000908F6" w:rsidP="00F61498">
                      <w:pPr>
                        <w:rPr>
                          <w:color w:val="FF4500"/>
                          <w:sz w:val="32"/>
                          <w:szCs w:val="24"/>
                        </w:rPr>
                      </w:pPr>
                      <w:r>
                        <w:rPr>
                          <w:b/>
                          <w:color w:val="FF4500"/>
                          <w:sz w:val="32"/>
                          <w:szCs w:val="24"/>
                        </w:rPr>
                        <w:t xml:space="preserve">  </w:t>
                      </w:r>
                      <w:r w:rsidR="00F61498" w:rsidRPr="00402235">
                        <w:rPr>
                          <w:b/>
                          <w:color w:val="FF4500"/>
                          <w:sz w:val="32"/>
                          <w:szCs w:val="24"/>
                        </w:rPr>
                        <w:t>Orange</w:t>
                      </w:r>
                      <w:r w:rsidR="00402235">
                        <w:rPr>
                          <w:color w:val="FF4500"/>
                          <w:sz w:val="32"/>
                          <w:szCs w:val="24"/>
                        </w:rPr>
                        <w:t>/</w:t>
                      </w:r>
                      <w:r w:rsidR="00402235" w:rsidRPr="00402235">
                        <w:rPr>
                          <w:b/>
                          <w:color w:val="833C0B" w:themeColor="accent2" w:themeShade="80"/>
                          <w:sz w:val="32"/>
                          <w:szCs w:val="24"/>
                        </w:rPr>
                        <w:t>Braun</w:t>
                      </w:r>
                      <w:r w:rsidR="009D61E7" w:rsidRPr="00402235">
                        <w:rPr>
                          <w:color w:val="833C0B" w:themeColor="accent2" w:themeShade="80"/>
                          <w:sz w:val="32"/>
                          <w:szCs w:val="24"/>
                        </w:rPr>
                        <w:t xml:space="preserve"> </w:t>
                      </w:r>
                      <w:r w:rsidR="009D61E7">
                        <w:rPr>
                          <w:color w:val="FF4500"/>
                          <w:sz w:val="32"/>
                          <w:szCs w:val="24"/>
                        </w:rPr>
                        <w:t>(neutral)</w:t>
                      </w:r>
                      <w:r w:rsidR="00923179" w:rsidRPr="000908F6">
                        <w:rPr>
                          <w:color w:val="FF4500"/>
                          <w:sz w:val="32"/>
                          <w:szCs w:val="24"/>
                        </w:rPr>
                        <w:t>:</w:t>
                      </w:r>
                      <w:r w:rsidR="00031AA0" w:rsidRPr="000908F6">
                        <w:rPr>
                          <w:color w:val="FF4500"/>
                          <w:sz w:val="32"/>
                          <w:szCs w:val="24"/>
                        </w:rPr>
                        <w:t xml:space="preserve"> </w:t>
                      </w:r>
                      <w:r w:rsidR="00F61498" w:rsidRPr="000908F6">
                        <w:rPr>
                          <w:color w:val="FF4500"/>
                          <w:sz w:val="32"/>
                          <w:szCs w:val="24"/>
                        </w:rPr>
                        <w:t>wichtige</w:t>
                      </w:r>
                      <w:r w:rsidR="00875A1C">
                        <w:rPr>
                          <w:color w:val="FF4500"/>
                          <w:sz w:val="32"/>
                          <w:szCs w:val="24"/>
                        </w:rPr>
                        <w:t xml:space="preserve"> </w:t>
                      </w:r>
                      <w:r w:rsidR="00875A1C" w:rsidRPr="0052416B">
                        <w:rPr>
                          <w:b/>
                          <w:color w:val="FF4500"/>
                          <w:sz w:val="32"/>
                          <w:szCs w:val="24"/>
                        </w:rPr>
                        <w:t>Handlungen</w:t>
                      </w:r>
                      <w:r w:rsidR="00875A1C">
                        <w:rPr>
                          <w:color w:val="FF4500"/>
                          <w:sz w:val="32"/>
                          <w:szCs w:val="24"/>
                        </w:rPr>
                        <w:t>,</w:t>
                      </w:r>
                      <w:r w:rsidR="00F61498" w:rsidRPr="000908F6">
                        <w:rPr>
                          <w:color w:val="FF4500"/>
                          <w:sz w:val="32"/>
                          <w:szCs w:val="24"/>
                        </w:rPr>
                        <w:t xml:space="preserve"> </w:t>
                      </w:r>
                      <w:r w:rsidR="00F61498" w:rsidRPr="0052416B">
                        <w:rPr>
                          <w:b/>
                          <w:color w:val="833C0B" w:themeColor="accent2" w:themeShade="80"/>
                          <w:sz w:val="32"/>
                          <w:szCs w:val="24"/>
                        </w:rPr>
                        <w:t>Namen</w:t>
                      </w:r>
                      <w:r w:rsidR="00F61498" w:rsidRPr="00402235">
                        <w:rPr>
                          <w:color w:val="833C0B" w:themeColor="accent2" w:themeShade="80"/>
                          <w:sz w:val="32"/>
                          <w:szCs w:val="24"/>
                        </w:rPr>
                        <w:t>,</w:t>
                      </w:r>
                      <w:r w:rsidR="009D61E7" w:rsidRPr="00402235">
                        <w:rPr>
                          <w:color w:val="833C0B" w:themeColor="accent2" w:themeShade="80"/>
                          <w:sz w:val="32"/>
                          <w:szCs w:val="24"/>
                        </w:rPr>
                        <w:t xml:space="preserve"> </w:t>
                      </w:r>
                      <w:r w:rsidR="009D61E7" w:rsidRPr="0052416B">
                        <w:rPr>
                          <w:b/>
                          <w:color w:val="833C0B" w:themeColor="accent2" w:themeShade="80"/>
                          <w:sz w:val="32"/>
                          <w:szCs w:val="24"/>
                        </w:rPr>
                        <w:t>Zahlen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26C172" w14:textId="77777777" w:rsidR="00A35224" w:rsidRDefault="00A35224" w:rsidP="00A35224">
      <w:pPr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Einkauf der Stifte</w:t>
      </w:r>
    </w:p>
    <w:p w14:paraId="06D809DC" w14:textId="77777777" w:rsidR="00302350" w:rsidRDefault="00A35224" w:rsidP="00A35224">
      <w:pPr>
        <w:rPr>
          <w:b/>
          <w:sz w:val="24"/>
          <w:szCs w:val="24"/>
        </w:rPr>
      </w:pPr>
      <w:r w:rsidRPr="00A35224">
        <w:rPr>
          <w:sz w:val="24"/>
          <w:szCs w:val="24"/>
        </w:rPr>
        <w:t xml:space="preserve">Für das </w:t>
      </w:r>
      <w:r w:rsidRPr="00A35224">
        <w:rPr>
          <w:b/>
          <w:sz w:val="24"/>
          <w:szCs w:val="24"/>
        </w:rPr>
        <w:t>Bibel-Anstreich-System</w:t>
      </w:r>
      <w:r w:rsidRPr="00A35224">
        <w:rPr>
          <w:sz w:val="24"/>
          <w:szCs w:val="24"/>
        </w:rPr>
        <w:t xml:space="preserve"> empfehle ich die </w:t>
      </w:r>
      <w:bookmarkStart w:id="0" w:name="_Hlk479700521"/>
      <w:r w:rsidRPr="00A35224">
        <w:rPr>
          <w:sz w:val="24"/>
          <w:szCs w:val="24"/>
        </w:rPr>
        <w:t xml:space="preserve">neonfarbigen </w:t>
      </w:r>
      <w:bookmarkEnd w:id="0"/>
      <w:r w:rsidRPr="00A35224">
        <w:rPr>
          <w:sz w:val="24"/>
          <w:szCs w:val="24"/>
        </w:rPr>
        <w:t xml:space="preserve">Stifte von </w:t>
      </w:r>
      <w:r w:rsidRPr="00D63A93">
        <w:rPr>
          <w:b/>
          <w:i/>
          <w:sz w:val="24"/>
          <w:szCs w:val="24"/>
          <w:highlight w:val="green"/>
        </w:rPr>
        <w:t>Staedtler</w:t>
      </w:r>
      <w:r w:rsidRPr="00A35224">
        <w:rPr>
          <w:b/>
          <w:i/>
          <w:sz w:val="24"/>
          <w:szCs w:val="24"/>
        </w:rPr>
        <w:t>, Textsurfer</w:t>
      </w:r>
      <w:r w:rsidRPr="00A35224">
        <w:rPr>
          <w:b/>
          <w:sz w:val="24"/>
          <w:szCs w:val="24"/>
        </w:rPr>
        <w:t xml:space="preserve"> dry</w:t>
      </w:r>
      <w:r w:rsidR="00D24BC1">
        <w:rPr>
          <w:b/>
          <w:sz w:val="24"/>
          <w:szCs w:val="24"/>
        </w:rPr>
        <w:t xml:space="preserve"> </w:t>
      </w:r>
      <w:r w:rsidR="00D24BC1" w:rsidRPr="004667A5">
        <w:rPr>
          <w:sz w:val="24"/>
          <w:szCs w:val="24"/>
        </w:rPr>
        <w:t xml:space="preserve">(Stück </w:t>
      </w:r>
      <w:r w:rsidR="004667A5">
        <w:rPr>
          <w:sz w:val="24"/>
          <w:szCs w:val="24"/>
        </w:rPr>
        <w:t>0,</w:t>
      </w:r>
      <w:r w:rsidR="00D24BC1" w:rsidRPr="004667A5">
        <w:rPr>
          <w:sz w:val="24"/>
          <w:szCs w:val="24"/>
        </w:rPr>
        <w:t>86-</w:t>
      </w:r>
      <w:r w:rsidR="004667A5">
        <w:rPr>
          <w:sz w:val="24"/>
          <w:szCs w:val="24"/>
        </w:rPr>
        <w:t>0,</w:t>
      </w:r>
      <w:r w:rsidR="00D24BC1" w:rsidRPr="004667A5">
        <w:rPr>
          <w:sz w:val="24"/>
          <w:szCs w:val="24"/>
        </w:rPr>
        <w:t>90</w:t>
      </w:r>
      <w:r w:rsidR="004667A5">
        <w:rPr>
          <w:sz w:val="24"/>
          <w:szCs w:val="24"/>
        </w:rPr>
        <w:t xml:space="preserve"> €in 2020</w:t>
      </w:r>
      <w:r w:rsidR="00D24BC1" w:rsidRPr="004667A5">
        <w:rPr>
          <w:sz w:val="24"/>
          <w:szCs w:val="24"/>
        </w:rPr>
        <w:t>)</w:t>
      </w:r>
      <w:r w:rsidRPr="004667A5">
        <w:rPr>
          <w:sz w:val="24"/>
          <w:szCs w:val="24"/>
        </w:rPr>
        <w:t>,</w:t>
      </w:r>
      <w:r w:rsidRPr="00A35224">
        <w:rPr>
          <w:b/>
          <w:sz w:val="24"/>
          <w:szCs w:val="24"/>
        </w:rPr>
        <w:t xml:space="preserve"> </w:t>
      </w:r>
      <w:proofErr w:type="spellStart"/>
      <w:r w:rsidRPr="00A35224">
        <w:rPr>
          <w:b/>
          <w:sz w:val="24"/>
          <w:szCs w:val="24"/>
        </w:rPr>
        <w:t>inkjet</w:t>
      </w:r>
      <w:proofErr w:type="spellEnd"/>
      <w:r w:rsidRPr="00A35224">
        <w:rPr>
          <w:b/>
          <w:sz w:val="24"/>
          <w:szCs w:val="24"/>
        </w:rPr>
        <w:t xml:space="preserve"> + Paper + Copy + fax </w:t>
      </w:r>
      <w:r w:rsidRPr="00A35224">
        <w:rPr>
          <w:sz w:val="24"/>
          <w:szCs w:val="24"/>
        </w:rPr>
        <w:t>„</w:t>
      </w:r>
      <w:r w:rsidRPr="00A35224">
        <w:rPr>
          <w:i/>
          <w:sz w:val="24"/>
          <w:szCs w:val="24"/>
        </w:rPr>
        <w:t>Schlägt nicht durch dünnes Papier, wie z.B. Gesetzestexte, Zeitungspapier, Bibeltexte“</w:t>
      </w:r>
      <w:r w:rsidRPr="00A35224">
        <w:rPr>
          <w:sz w:val="24"/>
          <w:szCs w:val="24"/>
        </w:rPr>
        <w:t xml:space="preserve"> Minendurchmesser 4mm. </w:t>
      </w:r>
      <w:proofErr w:type="spellStart"/>
      <w:r w:rsidRPr="00A35224">
        <w:rPr>
          <w:b/>
          <w:sz w:val="24"/>
          <w:szCs w:val="24"/>
        </w:rPr>
        <w:t>Art.Nr</w:t>
      </w:r>
      <w:proofErr w:type="spellEnd"/>
      <w:r w:rsidRPr="00A35224">
        <w:rPr>
          <w:b/>
          <w:sz w:val="24"/>
          <w:szCs w:val="24"/>
        </w:rPr>
        <w:t>. 128 64-</w:t>
      </w:r>
      <w:r w:rsidRPr="00A35224">
        <w:rPr>
          <w:b/>
          <w:sz w:val="24"/>
          <w:szCs w:val="24"/>
          <w:highlight w:val="yellow"/>
        </w:rPr>
        <w:t>1</w:t>
      </w:r>
      <w:r w:rsidRPr="00A35224">
        <w:rPr>
          <w:b/>
          <w:sz w:val="24"/>
          <w:szCs w:val="24"/>
        </w:rPr>
        <w:t xml:space="preserve"> </w:t>
      </w:r>
      <w:r w:rsidRPr="00A35224">
        <w:rPr>
          <w:b/>
          <w:sz w:val="24"/>
          <w:szCs w:val="24"/>
          <w:highlight w:val="yellow"/>
        </w:rPr>
        <w:t>gelb</w:t>
      </w:r>
      <w:r w:rsidRPr="00A35224">
        <w:rPr>
          <w:b/>
          <w:sz w:val="24"/>
          <w:szCs w:val="24"/>
        </w:rPr>
        <w:t xml:space="preserve">, </w:t>
      </w:r>
      <w:proofErr w:type="spellStart"/>
      <w:r w:rsidRPr="00A35224">
        <w:rPr>
          <w:b/>
          <w:sz w:val="24"/>
          <w:szCs w:val="24"/>
        </w:rPr>
        <w:t>Art.Nr</w:t>
      </w:r>
      <w:proofErr w:type="spellEnd"/>
      <w:r w:rsidRPr="00A35224">
        <w:rPr>
          <w:b/>
          <w:sz w:val="24"/>
          <w:szCs w:val="24"/>
        </w:rPr>
        <w:t>. 128 64-</w:t>
      </w:r>
      <w:r w:rsidRPr="00A35224">
        <w:rPr>
          <w:b/>
          <w:color w:val="FF4500"/>
          <w:sz w:val="24"/>
          <w:szCs w:val="24"/>
        </w:rPr>
        <w:t>4 orange</w:t>
      </w:r>
      <w:r w:rsidRPr="00A35224">
        <w:rPr>
          <w:b/>
          <w:sz w:val="24"/>
          <w:szCs w:val="24"/>
        </w:rPr>
        <w:t xml:space="preserve">, </w:t>
      </w:r>
      <w:proofErr w:type="spellStart"/>
      <w:r w:rsidRPr="00A35224">
        <w:rPr>
          <w:b/>
          <w:sz w:val="24"/>
          <w:szCs w:val="24"/>
        </w:rPr>
        <w:t>Art.Nr</w:t>
      </w:r>
      <w:proofErr w:type="spellEnd"/>
      <w:r w:rsidRPr="00A35224">
        <w:rPr>
          <w:b/>
          <w:sz w:val="24"/>
          <w:szCs w:val="24"/>
        </w:rPr>
        <w:t>. 128 64-</w:t>
      </w:r>
      <w:r w:rsidRPr="00A35224">
        <w:rPr>
          <w:b/>
          <w:color w:val="00B050"/>
          <w:sz w:val="24"/>
          <w:szCs w:val="24"/>
        </w:rPr>
        <w:t>5</w:t>
      </w:r>
      <w:r w:rsidRPr="00A35224">
        <w:rPr>
          <w:b/>
          <w:sz w:val="24"/>
          <w:szCs w:val="24"/>
        </w:rPr>
        <w:t xml:space="preserve"> </w:t>
      </w:r>
      <w:r w:rsidRPr="00A35224">
        <w:rPr>
          <w:b/>
          <w:color w:val="00B050"/>
          <w:sz w:val="24"/>
          <w:szCs w:val="24"/>
        </w:rPr>
        <w:t>grün</w:t>
      </w:r>
      <w:r w:rsidRPr="00A35224">
        <w:rPr>
          <w:b/>
          <w:sz w:val="24"/>
          <w:szCs w:val="24"/>
        </w:rPr>
        <w:t xml:space="preserve">, </w:t>
      </w:r>
      <w:proofErr w:type="spellStart"/>
      <w:r w:rsidRPr="00A35224">
        <w:rPr>
          <w:b/>
          <w:sz w:val="24"/>
          <w:szCs w:val="24"/>
        </w:rPr>
        <w:t>Art.Nr</w:t>
      </w:r>
      <w:proofErr w:type="spellEnd"/>
      <w:r w:rsidRPr="00A35224">
        <w:rPr>
          <w:b/>
          <w:sz w:val="24"/>
          <w:szCs w:val="24"/>
        </w:rPr>
        <w:t>. 128 64-</w:t>
      </w:r>
      <w:r w:rsidRPr="00A35224">
        <w:rPr>
          <w:b/>
          <w:color w:val="FF00FF"/>
          <w:sz w:val="24"/>
          <w:szCs w:val="24"/>
        </w:rPr>
        <w:t xml:space="preserve">23 grell-rosa/lila. </w:t>
      </w:r>
      <w:r w:rsidRPr="00A35224">
        <w:rPr>
          <w:sz w:val="24"/>
          <w:szCs w:val="24"/>
        </w:rPr>
        <w:t>In Ergänzung den</w:t>
      </w:r>
      <w:r w:rsidRPr="00A35224">
        <w:rPr>
          <w:b/>
          <w:sz w:val="24"/>
          <w:szCs w:val="24"/>
        </w:rPr>
        <w:t xml:space="preserve"> </w:t>
      </w:r>
      <w:r w:rsidRPr="00D63A93">
        <w:rPr>
          <w:b/>
          <w:i/>
          <w:sz w:val="24"/>
          <w:szCs w:val="24"/>
          <w:highlight w:val="green"/>
        </w:rPr>
        <w:t>Lam</w:t>
      </w:r>
      <w:r w:rsidR="00CD0865">
        <w:rPr>
          <w:b/>
          <w:i/>
          <w:sz w:val="24"/>
          <w:szCs w:val="24"/>
          <w:highlight w:val="green"/>
        </w:rPr>
        <w:t>y plus</w:t>
      </w:r>
      <w:r w:rsidR="00CD0865">
        <w:rPr>
          <w:b/>
          <w:i/>
          <w:sz w:val="24"/>
          <w:szCs w:val="24"/>
        </w:rPr>
        <w:t xml:space="preserve"> 047</w:t>
      </w:r>
      <w:r w:rsidRPr="00A35224">
        <w:rPr>
          <w:b/>
          <w:i/>
          <w:sz w:val="24"/>
          <w:szCs w:val="24"/>
        </w:rPr>
        <w:t xml:space="preserve"> </w:t>
      </w:r>
      <w:r w:rsidRPr="00A35224">
        <w:rPr>
          <w:b/>
          <w:sz w:val="24"/>
          <w:szCs w:val="24"/>
        </w:rPr>
        <w:t>220</w:t>
      </w:r>
      <w:r w:rsidR="006C42A7">
        <w:rPr>
          <w:b/>
          <w:sz w:val="24"/>
          <w:szCs w:val="24"/>
        </w:rPr>
        <w:t>76</w:t>
      </w:r>
      <w:r w:rsidRPr="00A35224">
        <w:rPr>
          <w:b/>
          <w:sz w:val="24"/>
          <w:szCs w:val="24"/>
        </w:rPr>
        <w:t xml:space="preserve"> </w:t>
      </w:r>
      <w:r w:rsidRPr="00A35224">
        <w:rPr>
          <w:sz w:val="24"/>
          <w:szCs w:val="24"/>
        </w:rPr>
        <w:t>als</w:t>
      </w:r>
      <w:r w:rsidRPr="00A35224">
        <w:rPr>
          <w:b/>
          <w:sz w:val="24"/>
          <w:szCs w:val="24"/>
        </w:rPr>
        <w:t xml:space="preserve"> </w:t>
      </w:r>
      <w:r w:rsidRPr="00A35224">
        <w:rPr>
          <w:sz w:val="24"/>
          <w:szCs w:val="24"/>
        </w:rPr>
        <w:t xml:space="preserve">beste Farbe in </w:t>
      </w:r>
      <w:r w:rsidRPr="00A35224">
        <w:rPr>
          <w:b/>
          <w:color w:val="00B0F0"/>
          <w:sz w:val="24"/>
          <w:szCs w:val="24"/>
        </w:rPr>
        <w:t>lichtblau</w:t>
      </w:r>
      <w:r w:rsidRPr="00A35224">
        <w:rPr>
          <w:color w:val="00B0F0"/>
          <w:sz w:val="24"/>
          <w:szCs w:val="24"/>
        </w:rPr>
        <w:t xml:space="preserve"> </w:t>
      </w:r>
      <w:r w:rsidRPr="00A35224">
        <w:rPr>
          <w:sz w:val="24"/>
          <w:szCs w:val="24"/>
        </w:rPr>
        <w:t>und weich (alle anderen Produkte sind zu dunkel) Minendurchmesser 6,25mm</w:t>
      </w:r>
      <w:r w:rsidR="004667A5">
        <w:rPr>
          <w:sz w:val="24"/>
          <w:szCs w:val="24"/>
        </w:rPr>
        <w:t xml:space="preserve"> (1,- € in 2020)</w:t>
      </w:r>
      <w:r w:rsidRPr="00A35224">
        <w:rPr>
          <w:sz w:val="24"/>
          <w:szCs w:val="24"/>
        </w:rPr>
        <w:t xml:space="preserve">. Falls gewünscht noch den </w:t>
      </w:r>
      <w:proofErr w:type="spellStart"/>
      <w:r w:rsidRPr="00D63A93">
        <w:rPr>
          <w:b/>
          <w:i/>
          <w:sz w:val="24"/>
          <w:szCs w:val="24"/>
          <w:highlight w:val="green"/>
        </w:rPr>
        <w:t>Stabilo</w:t>
      </w:r>
      <w:proofErr w:type="spellEnd"/>
      <w:r w:rsidRPr="00A35224">
        <w:rPr>
          <w:b/>
          <w:i/>
          <w:sz w:val="24"/>
          <w:szCs w:val="24"/>
        </w:rPr>
        <w:t>, Easycolor</w:t>
      </w:r>
      <w:r w:rsidRPr="00A35224">
        <w:rPr>
          <w:b/>
          <w:sz w:val="24"/>
          <w:szCs w:val="24"/>
        </w:rPr>
        <w:t xml:space="preserve"> R (Rechtshänder) 332/</w:t>
      </w:r>
      <w:r w:rsidRPr="00A35224">
        <w:rPr>
          <w:b/>
          <w:color w:val="833C0B" w:themeColor="accent2" w:themeShade="80"/>
          <w:sz w:val="24"/>
          <w:szCs w:val="24"/>
        </w:rPr>
        <w:t>655 hellbraun</w:t>
      </w:r>
      <w:r w:rsidRPr="00A35224">
        <w:rPr>
          <w:b/>
          <w:sz w:val="24"/>
          <w:szCs w:val="24"/>
        </w:rPr>
        <w:t xml:space="preserve"> </w:t>
      </w:r>
      <w:r w:rsidRPr="00A35224">
        <w:rPr>
          <w:sz w:val="24"/>
          <w:szCs w:val="24"/>
        </w:rPr>
        <w:t>Minendurchmesser 4,2 mm</w:t>
      </w:r>
      <w:r w:rsidR="00D24BC1">
        <w:rPr>
          <w:sz w:val="24"/>
          <w:szCs w:val="24"/>
        </w:rPr>
        <w:t xml:space="preserve"> (1,06€ </w:t>
      </w:r>
      <w:r w:rsidR="004667A5">
        <w:rPr>
          <w:sz w:val="24"/>
          <w:szCs w:val="24"/>
        </w:rPr>
        <w:t xml:space="preserve">in </w:t>
      </w:r>
      <w:r w:rsidR="00D24BC1">
        <w:rPr>
          <w:sz w:val="24"/>
          <w:szCs w:val="24"/>
        </w:rPr>
        <w:t>2020)</w:t>
      </w:r>
      <w:r w:rsidR="00302350">
        <w:rPr>
          <w:b/>
          <w:sz w:val="24"/>
          <w:szCs w:val="24"/>
        </w:rPr>
        <w:t>.</w:t>
      </w:r>
    </w:p>
    <w:p w14:paraId="28FEEF6D" w14:textId="77777777" w:rsidR="00302350" w:rsidRDefault="00302350" w:rsidP="00A35224">
      <w:pPr>
        <w:rPr>
          <w:b/>
          <w:sz w:val="24"/>
          <w:szCs w:val="24"/>
        </w:rPr>
      </w:pPr>
    </w:p>
    <w:p w14:paraId="5733EC68" w14:textId="77777777" w:rsidR="008527DA" w:rsidRDefault="00E019CB" w:rsidP="00A35224">
      <w:pPr>
        <w:rPr>
          <w:sz w:val="24"/>
          <w:szCs w:val="24"/>
        </w:rPr>
      </w:pPr>
      <w:r w:rsidRPr="00302350">
        <w:rPr>
          <w:b/>
          <w:sz w:val="24"/>
          <w:szCs w:val="24"/>
        </w:rPr>
        <w:t>Eine Alternative</w:t>
      </w:r>
      <w:r>
        <w:rPr>
          <w:sz w:val="24"/>
          <w:szCs w:val="24"/>
        </w:rPr>
        <w:t xml:space="preserve"> sind die ähnlich weichen, aber nicht ganz so leuchtenden </w:t>
      </w:r>
      <w:r w:rsidRPr="00E019CB">
        <w:rPr>
          <w:b/>
          <w:i/>
          <w:sz w:val="24"/>
          <w:szCs w:val="24"/>
          <w:highlight w:val="green"/>
        </w:rPr>
        <w:t>Faber-</w:t>
      </w:r>
      <w:proofErr w:type="spellStart"/>
      <w:proofErr w:type="gramStart"/>
      <w:r w:rsidRPr="00E019CB">
        <w:rPr>
          <w:b/>
          <w:i/>
          <w:sz w:val="24"/>
          <w:szCs w:val="24"/>
          <w:highlight w:val="green"/>
        </w:rPr>
        <w:t>Castell</w:t>
      </w:r>
      <w:proofErr w:type="spellEnd"/>
      <w:r w:rsidRPr="00E019CB">
        <w:rPr>
          <w:b/>
          <w:i/>
          <w:sz w:val="24"/>
          <w:szCs w:val="24"/>
          <w:highlight w:val="green"/>
        </w:rPr>
        <w:t xml:space="preserve">  </w:t>
      </w:r>
      <w:proofErr w:type="spellStart"/>
      <w:r w:rsidRPr="00E019CB">
        <w:rPr>
          <w:b/>
          <w:i/>
          <w:sz w:val="24"/>
          <w:szCs w:val="24"/>
          <w:highlight w:val="green"/>
        </w:rPr>
        <w:t>Polychromos</w:t>
      </w:r>
      <w:proofErr w:type="spellEnd"/>
      <w:proofErr w:type="gramEnd"/>
      <w:r w:rsidRPr="00E019CB">
        <w:rPr>
          <w:b/>
          <w:i/>
          <w:sz w:val="24"/>
          <w:szCs w:val="24"/>
          <w:highlight w:val="green"/>
        </w:rPr>
        <w:t xml:space="preserve"> </w:t>
      </w:r>
      <w:r w:rsidR="002F5AE7" w:rsidRPr="002F5AE7">
        <w:rPr>
          <w:sz w:val="24"/>
          <w:szCs w:val="24"/>
        </w:rPr>
        <w:t xml:space="preserve">Ocker </w:t>
      </w:r>
      <w:proofErr w:type="gramStart"/>
      <w:r w:rsidR="002F5AE7" w:rsidRPr="002F5AE7">
        <w:rPr>
          <w:sz w:val="24"/>
          <w:szCs w:val="24"/>
        </w:rPr>
        <w:t>Gebrannt</w:t>
      </w:r>
      <w:proofErr w:type="gramEnd"/>
      <w:r w:rsidR="002F5AE7" w:rsidRPr="002F5AE7">
        <w:rPr>
          <w:sz w:val="24"/>
          <w:szCs w:val="24"/>
        </w:rPr>
        <w:t xml:space="preserve"> 187 (braun), </w:t>
      </w:r>
      <w:proofErr w:type="spellStart"/>
      <w:r w:rsidR="002F5AE7" w:rsidRPr="002F5AE7">
        <w:rPr>
          <w:sz w:val="24"/>
          <w:szCs w:val="24"/>
        </w:rPr>
        <w:t>Laubgrün</w:t>
      </w:r>
      <w:proofErr w:type="spellEnd"/>
      <w:r w:rsidR="002F5AE7" w:rsidRPr="002F5AE7">
        <w:rPr>
          <w:sz w:val="24"/>
          <w:szCs w:val="24"/>
        </w:rPr>
        <w:t xml:space="preserve"> 112, Kadmiumorange Dunkel 115; </w:t>
      </w:r>
      <w:proofErr w:type="spellStart"/>
      <w:r w:rsidR="002F5AE7" w:rsidRPr="002F5AE7">
        <w:rPr>
          <w:sz w:val="24"/>
          <w:szCs w:val="24"/>
        </w:rPr>
        <w:t>Geraniumrot</w:t>
      </w:r>
      <w:proofErr w:type="spellEnd"/>
      <w:r w:rsidR="002F5AE7" w:rsidRPr="002F5AE7">
        <w:rPr>
          <w:sz w:val="24"/>
          <w:szCs w:val="24"/>
        </w:rPr>
        <w:t xml:space="preserve"> Hell 121, Kadmiumgelb 107; Ultramarin Hell 140</w:t>
      </w:r>
      <w:r w:rsidR="008527DA">
        <w:rPr>
          <w:sz w:val="24"/>
          <w:szCs w:val="24"/>
        </w:rPr>
        <w:t xml:space="preserve">. </w:t>
      </w:r>
    </w:p>
    <w:p w14:paraId="7E013A61" w14:textId="77777777" w:rsidR="002F5AE7" w:rsidRPr="00302350" w:rsidRDefault="008527DA" w:rsidP="00A3522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Auch die </w:t>
      </w:r>
      <w:r w:rsidRPr="008527DA">
        <w:rPr>
          <w:b/>
          <w:i/>
          <w:sz w:val="24"/>
          <w:szCs w:val="24"/>
          <w:highlight w:val="green"/>
        </w:rPr>
        <w:t>Faber-</w:t>
      </w:r>
      <w:proofErr w:type="spellStart"/>
      <w:r w:rsidRPr="008527DA">
        <w:rPr>
          <w:b/>
          <w:i/>
          <w:sz w:val="24"/>
          <w:szCs w:val="24"/>
          <w:highlight w:val="green"/>
        </w:rPr>
        <w:t>Castell</w:t>
      </w:r>
      <w:proofErr w:type="spellEnd"/>
      <w:r w:rsidRPr="008527DA">
        <w:rPr>
          <w:b/>
          <w:i/>
          <w:sz w:val="24"/>
          <w:szCs w:val="24"/>
          <w:highlight w:val="green"/>
        </w:rPr>
        <w:t xml:space="preserve"> 5 Jumbo Grip Neon</w:t>
      </w:r>
      <w:r>
        <w:rPr>
          <w:sz w:val="24"/>
          <w:szCs w:val="24"/>
        </w:rPr>
        <w:t xml:space="preserve"> Buntstifte (blau, grün, pink, gelb, orange) sind gleich weich, allerdings ist blau, rot und orange blasser als bei den Staedtler Textsurfer.</w:t>
      </w:r>
    </w:p>
    <w:sectPr w:rsidR="002F5AE7" w:rsidRPr="00302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DEF"/>
    <w:multiLevelType w:val="hybridMultilevel"/>
    <w:tmpl w:val="87D224C6"/>
    <w:lvl w:ilvl="0" w:tplc="61F456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03665"/>
    <w:multiLevelType w:val="hybridMultilevel"/>
    <w:tmpl w:val="3CBA3BF8"/>
    <w:lvl w:ilvl="0" w:tplc="E1BC63D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0E66"/>
    <w:multiLevelType w:val="hybridMultilevel"/>
    <w:tmpl w:val="B6846ADE"/>
    <w:lvl w:ilvl="0" w:tplc="5484AC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21278">
    <w:abstractNumId w:val="1"/>
  </w:num>
  <w:num w:numId="2" w16cid:durableId="1156725414">
    <w:abstractNumId w:val="0"/>
  </w:num>
  <w:num w:numId="3" w16cid:durableId="8253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2C"/>
    <w:rsid w:val="00025D6B"/>
    <w:rsid w:val="00031AA0"/>
    <w:rsid w:val="00040A43"/>
    <w:rsid w:val="00056F29"/>
    <w:rsid w:val="0006446B"/>
    <w:rsid w:val="000908F6"/>
    <w:rsid w:val="0009734F"/>
    <w:rsid w:val="000B55FB"/>
    <w:rsid w:val="000C1265"/>
    <w:rsid w:val="00102017"/>
    <w:rsid w:val="00113EF9"/>
    <w:rsid w:val="00122133"/>
    <w:rsid w:val="00122EA4"/>
    <w:rsid w:val="00122F0B"/>
    <w:rsid w:val="00131723"/>
    <w:rsid w:val="00137152"/>
    <w:rsid w:val="00186AE7"/>
    <w:rsid w:val="00186C11"/>
    <w:rsid w:val="001E0578"/>
    <w:rsid w:val="001E13C2"/>
    <w:rsid w:val="00200D0B"/>
    <w:rsid w:val="00216988"/>
    <w:rsid w:val="002543EA"/>
    <w:rsid w:val="002A65BA"/>
    <w:rsid w:val="002E12C9"/>
    <w:rsid w:val="002E584E"/>
    <w:rsid w:val="002F5AE7"/>
    <w:rsid w:val="00302350"/>
    <w:rsid w:val="00330871"/>
    <w:rsid w:val="0036741F"/>
    <w:rsid w:val="00386A93"/>
    <w:rsid w:val="003C162B"/>
    <w:rsid w:val="00402235"/>
    <w:rsid w:val="0040612C"/>
    <w:rsid w:val="0041011F"/>
    <w:rsid w:val="00461EDC"/>
    <w:rsid w:val="004667A5"/>
    <w:rsid w:val="004C5630"/>
    <w:rsid w:val="004D2427"/>
    <w:rsid w:val="004E311E"/>
    <w:rsid w:val="00502817"/>
    <w:rsid w:val="0052416B"/>
    <w:rsid w:val="00532AB0"/>
    <w:rsid w:val="005345A8"/>
    <w:rsid w:val="00555D66"/>
    <w:rsid w:val="00566D75"/>
    <w:rsid w:val="00594B53"/>
    <w:rsid w:val="005B6EDB"/>
    <w:rsid w:val="00632DD8"/>
    <w:rsid w:val="00642B72"/>
    <w:rsid w:val="00647B48"/>
    <w:rsid w:val="00656428"/>
    <w:rsid w:val="00657A8D"/>
    <w:rsid w:val="00666416"/>
    <w:rsid w:val="006B4220"/>
    <w:rsid w:val="006C42A7"/>
    <w:rsid w:val="006D5300"/>
    <w:rsid w:val="006E7ED6"/>
    <w:rsid w:val="00734435"/>
    <w:rsid w:val="0073659B"/>
    <w:rsid w:val="00793908"/>
    <w:rsid w:val="007B4499"/>
    <w:rsid w:val="008275A7"/>
    <w:rsid w:val="008527DA"/>
    <w:rsid w:val="008642A5"/>
    <w:rsid w:val="00875A1C"/>
    <w:rsid w:val="00887790"/>
    <w:rsid w:val="008C37B8"/>
    <w:rsid w:val="0091175D"/>
    <w:rsid w:val="00923179"/>
    <w:rsid w:val="00942D5F"/>
    <w:rsid w:val="009926DE"/>
    <w:rsid w:val="009D61E7"/>
    <w:rsid w:val="009E0C8D"/>
    <w:rsid w:val="009E79EF"/>
    <w:rsid w:val="00A35224"/>
    <w:rsid w:val="00A76B33"/>
    <w:rsid w:val="00A84FF7"/>
    <w:rsid w:val="00AB50B6"/>
    <w:rsid w:val="00AC30C7"/>
    <w:rsid w:val="00B245C3"/>
    <w:rsid w:val="00B65C0C"/>
    <w:rsid w:val="00BB3F55"/>
    <w:rsid w:val="00C158BB"/>
    <w:rsid w:val="00C4692B"/>
    <w:rsid w:val="00C70D06"/>
    <w:rsid w:val="00C82C91"/>
    <w:rsid w:val="00CA07C3"/>
    <w:rsid w:val="00CD0865"/>
    <w:rsid w:val="00CE740E"/>
    <w:rsid w:val="00D24BC1"/>
    <w:rsid w:val="00D40FCA"/>
    <w:rsid w:val="00D533E0"/>
    <w:rsid w:val="00D63A93"/>
    <w:rsid w:val="00D82F9D"/>
    <w:rsid w:val="00DA3CAB"/>
    <w:rsid w:val="00E019CB"/>
    <w:rsid w:val="00E20479"/>
    <w:rsid w:val="00E477E8"/>
    <w:rsid w:val="00E61BB9"/>
    <w:rsid w:val="00E85EFC"/>
    <w:rsid w:val="00EB235A"/>
    <w:rsid w:val="00EB38CD"/>
    <w:rsid w:val="00EB56BD"/>
    <w:rsid w:val="00F429E1"/>
    <w:rsid w:val="00F52D3D"/>
    <w:rsid w:val="00F571F8"/>
    <w:rsid w:val="00F61498"/>
    <w:rsid w:val="00F65AFC"/>
    <w:rsid w:val="00FB51D6"/>
    <w:rsid w:val="00FB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8256"/>
  <w15:chartTrackingRefBased/>
  <w15:docId w15:val="{4371B47E-237C-452B-BA02-5FA571BF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50B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CA07C3"/>
  </w:style>
  <w:style w:type="character" w:customStyle="1" w:styleId="versenumber">
    <w:name w:val="versenumber"/>
    <w:basedOn w:val="Absatz-Standardschriftart"/>
    <w:rsid w:val="00CA07C3"/>
  </w:style>
  <w:style w:type="character" w:styleId="Hyperlink">
    <w:name w:val="Hyperlink"/>
    <w:basedOn w:val="Absatz-Standardschriftart"/>
    <w:uiPriority w:val="99"/>
    <w:semiHidden/>
    <w:unhideWhenUsed/>
    <w:rsid w:val="00CA07C3"/>
    <w:rPr>
      <w:color w:val="0000FF"/>
      <w:u w:val="single"/>
    </w:rPr>
  </w:style>
  <w:style w:type="paragraph" w:styleId="KeinLeerraum">
    <w:name w:val="No Spacing"/>
    <w:link w:val="KeinLeerraumZchn"/>
    <w:uiPriority w:val="1"/>
    <w:qFormat/>
    <w:rsid w:val="00E61BB9"/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61BB9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2D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2D3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E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4Akzent1">
    <w:name w:val="List Table 4 Accent 1"/>
    <w:basedOn w:val="NormaleTabelle"/>
    <w:uiPriority w:val="49"/>
    <w:rsid w:val="0006446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4Akzent6">
    <w:name w:val="List Table 4 Accent 6"/>
    <w:basedOn w:val="NormaleTabelle"/>
    <w:uiPriority w:val="49"/>
    <w:rsid w:val="0006446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953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5224">
                  <w:marLeft w:val="75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03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577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3297</Characters>
  <Application>Microsoft Office Word</Application>
  <DocSecurity>0</DocSecurity>
  <Lines>91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Knödler</dc:creator>
  <cp:keywords/>
  <dc:description/>
  <cp:lastModifiedBy>Matthias Knödler</cp:lastModifiedBy>
  <cp:revision>5</cp:revision>
  <cp:lastPrinted>2017-04-11T17:20:00Z</cp:lastPrinted>
  <dcterms:created xsi:type="dcterms:W3CDTF">2025-12-20T15:46:00Z</dcterms:created>
  <dcterms:modified xsi:type="dcterms:W3CDTF">2025-12-20T16:05:00Z</dcterms:modified>
</cp:coreProperties>
</file>